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C291" w14:textId="77777777" w:rsidR="00950A26" w:rsidRPr="00D54332" w:rsidRDefault="00950A26" w:rsidP="003D05D4">
      <w:pPr>
        <w:jc w:val="center"/>
        <w:rPr>
          <w:rFonts w:ascii="Calibri" w:eastAsia="黑体" w:hAnsi="Calibri"/>
          <w:color w:val="1F3864" w:themeColor="accent5" w:themeShade="80"/>
          <w:sz w:val="32"/>
          <w:szCs w:val="28"/>
        </w:rPr>
      </w:pPr>
    </w:p>
    <w:p w14:paraId="422023F2" w14:textId="77777777" w:rsidR="00950A26" w:rsidRPr="00D54332" w:rsidRDefault="00950A26" w:rsidP="00950A26">
      <w:pPr>
        <w:widowControl/>
        <w:jc w:val="right"/>
        <w:rPr>
          <w:rFonts w:ascii="Calibri" w:eastAsia="黑体" w:hAnsi="Calibri"/>
          <w:color w:val="1F3864" w:themeColor="accent5" w:themeShade="80"/>
          <w:sz w:val="56"/>
          <w:szCs w:val="28"/>
        </w:rPr>
      </w:pPr>
    </w:p>
    <w:p w14:paraId="386F135C" w14:textId="6633C310" w:rsidR="00AE5E74" w:rsidRPr="00163172" w:rsidRDefault="00BE219E" w:rsidP="00950A26">
      <w:pPr>
        <w:widowControl/>
        <w:spacing w:line="1200" w:lineRule="exact"/>
        <w:jc w:val="right"/>
        <w:rPr>
          <w:rFonts w:ascii="Calibri" w:eastAsia="黑体" w:hAnsi="Calibri"/>
          <w:color w:val="BF8F00" w:themeColor="accent4" w:themeShade="BF"/>
          <w:sz w:val="80"/>
          <w:szCs w:val="80"/>
        </w:rPr>
      </w:pPr>
      <w:bookmarkStart w:id="0" w:name="_Hlk1027290"/>
      <w:r w:rsidRPr="00163172">
        <w:rPr>
          <w:rFonts w:ascii="Calibri" w:eastAsia="黑体" w:hAnsi="Calibri" w:hint="eastAsia"/>
          <w:color w:val="BF8F00" w:themeColor="accent4" w:themeShade="BF"/>
          <w:sz w:val="80"/>
          <w:szCs w:val="80"/>
        </w:rPr>
        <w:t>新加坡国立大学</w:t>
      </w:r>
    </w:p>
    <w:p w14:paraId="06DDB33F" w14:textId="07B28E82" w:rsidR="00950A26" w:rsidRPr="00BE219E" w:rsidRDefault="00950A26" w:rsidP="00950A26">
      <w:pPr>
        <w:widowControl/>
        <w:spacing w:line="1200" w:lineRule="exact"/>
        <w:jc w:val="right"/>
        <w:rPr>
          <w:rFonts w:ascii="Calibri" w:eastAsia="黑体" w:hAnsi="Calibri"/>
          <w:color w:val="2E74B5" w:themeColor="accent1" w:themeShade="BF"/>
          <w:sz w:val="70"/>
          <w:szCs w:val="70"/>
        </w:rPr>
      </w:pPr>
      <w:r w:rsidRPr="00BE219E">
        <w:rPr>
          <w:rFonts w:ascii="Calibri" w:eastAsia="黑体" w:hAnsi="Calibri"/>
          <w:color w:val="2E74B5" w:themeColor="accent1" w:themeShade="BF"/>
          <w:sz w:val="70"/>
          <w:szCs w:val="70"/>
        </w:rPr>
        <w:t>2019·</w:t>
      </w:r>
      <w:r w:rsidR="001637B4">
        <w:rPr>
          <w:rFonts w:ascii="Calibri" w:eastAsia="黑体" w:hAnsi="Calibri" w:hint="eastAsia"/>
          <w:color w:val="2E74B5" w:themeColor="accent1" w:themeShade="BF"/>
          <w:sz w:val="70"/>
          <w:szCs w:val="70"/>
        </w:rPr>
        <w:t>新零售</w:t>
      </w:r>
      <w:r w:rsidR="00BE219E" w:rsidRPr="00BE219E">
        <w:rPr>
          <w:rFonts w:ascii="Calibri" w:eastAsia="黑体" w:hAnsi="Calibri" w:hint="eastAsia"/>
          <w:color w:val="2E74B5" w:themeColor="accent1" w:themeShade="BF"/>
          <w:sz w:val="70"/>
          <w:szCs w:val="70"/>
        </w:rPr>
        <w:t>研究</w:t>
      </w:r>
      <w:r w:rsidR="00047A7A" w:rsidRPr="00BE219E">
        <w:rPr>
          <w:rFonts w:ascii="Calibri" w:eastAsia="黑体" w:hAnsi="Calibri" w:hint="eastAsia"/>
          <w:color w:val="2E74B5" w:themeColor="accent1" w:themeShade="BF"/>
          <w:sz w:val="70"/>
          <w:szCs w:val="70"/>
        </w:rPr>
        <w:t>项目</w:t>
      </w:r>
    </w:p>
    <w:bookmarkEnd w:id="0"/>
    <w:p w14:paraId="63A91473" w14:textId="7386634A" w:rsidR="00950A26" w:rsidRPr="00BE219E" w:rsidRDefault="001637B4" w:rsidP="00464B2B">
      <w:pPr>
        <w:widowControl/>
        <w:wordWrap w:val="0"/>
        <w:jc w:val="right"/>
        <w:rPr>
          <w:rFonts w:ascii="Calibri" w:eastAsia="黑体" w:hAnsi="Calibri"/>
          <w:color w:val="7F7F7F" w:themeColor="text1" w:themeTint="80"/>
          <w:sz w:val="28"/>
          <w:szCs w:val="32"/>
        </w:rPr>
      </w:pPr>
      <w:r w:rsidRPr="001637B4">
        <w:rPr>
          <w:rFonts w:ascii="Calibri" w:eastAsia="黑体" w:hAnsi="Calibri" w:hint="eastAsia"/>
          <w:color w:val="7F7F7F" w:themeColor="text1" w:themeTint="80"/>
          <w:sz w:val="28"/>
          <w:szCs w:val="32"/>
        </w:rPr>
        <w:t>工业</w:t>
      </w:r>
      <w:r w:rsidRPr="001637B4">
        <w:rPr>
          <w:rFonts w:ascii="Calibri" w:eastAsia="黑体" w:hAnsi="Calibri" w:hint="eastAsia"/>
          <w:color w:val="7F7F7F" w:themeColor="text1" w:themeTint="80"/>
          <w:sz w:val="28"/>
          <w:szCs w:val="32"/>
        </w:rPr>
        <w:t>4</w:t>
      </w:r>
      <w:r w:rsidRPr="001637B4">
        <w:rPr>
          <w:rFonts w:ascii="Calibri" w:eastAsia="黑体" w:hAnsi="Calibri"/>
          <w:color w:val="7F7F7F" w:themeColor="text1" w:themeTint="80"/>
          <w:sz w:val="28"/>
          <w:szCs w:val="32"/>
        </w:rPr>
        <w:t>.0</w:t>
      </w:r>
      <w:r w:rsidRPr="001637B4">
        <w:rPr>
          <w:rFonts w:ascii="Calibri" w:eastAsia="黑体" w:hAnsi="Calibri" w:hint="eastAsia"/>
          <w:color w:val="7F7F7F" w:themeColor="text1" w:themeTint="80"/>
          <w:sz w:val="28"/>
          <w:szCs w:val="32"/>
        </w:rPr>
        <w:t>下的</w:t>
      </w:r>
      <w:r w:rsidRPr="001637B4">
        <w:rPr>
          <w:rFonts w:ascii="Calibri" w:eastAsia="黑体" w:hAnsi="Calibri" w:hint="eastAsia"/>
          <w:color w:val="7F7F7F" w:themeColor="text1" w:themeTint="80"/>
          <w:sz w:val="28"/>
          <w:szCs w:val="32"/>
        </w:rPr>
        <w:t>A</w:t>
      </w:r>
      <w:r w:rsidRPr="001637B4">
        <w:rPr>
          <w:rFonts w:ascii="Calibri" w:eastAsia="黑体" w:hAnsi="Calibri"/>
          <w:color w:val="7F7F7F" w:themeColor="text1" w:themeTint="80"/>
          <w:sz w:val="28"/>
          <w:szCs w:val="32"/>
        </w:rPr>
        <w:t>I</w:t>
      </w:r>
      <w:r w:rsidRPr="001637B4">
        <w:rPr>
          <w:rFonts w:ascii="Calibri" w:eastAsia="黑体" w:hAnsi="Calibri" w:hint="eastAsia"/>
          <w:color w:val="7F7F7F" w:themeColor="text1" w:themeTint="80"/>
          <w:sz w:val="28"/>
          <w:szCs w:val="32"/>
        </w:rPr>
        <w:t>大数据分析、区块链与新零售发展</w:t>
      </w:r>
    </w:p>
    <w:p w14:paraId="68827650" w14:textId="1AE08D40" w:rsidR="00D031BA" w:rsidRPr="00BE219E" w:rsidRDefault="00BE219E" w:rsidP="00BE219E">
      <w:pPr>
        <w:widowControl/>
        <w:jc w:val="right"/>
        <w:rPr>
          <w:rFonts w:ascii="Calibri" w:eastAsia="黑体" w:hAnsi="Calibri"/>
          <w:color w:val="7F7F7F" w:themeColor="text1" w:themeTint="80"/>
          <w:sz w:val="28"/>
          <w:szCs w:val="28"/>
        </w:rPr>
      </w:pPr>
      <w:r w:rsidRPr="00BE219E">
        <w:rPr>
          <w:rFonts w:ascii="Calibri" w:eastAsia="黑体" w:hAnsi="Calibri"/>
          <w:color w:val="7F7F7F" w:themeColor="text1" w:themeTint="80"/>
          <w:sz w:val="28"/>
          <w:szCs w:val="28"/>
        </w:rPr>
        <w:t xml:space="preserve">National University of Singapore </w:t>
      </w:r>
      <w:r w:rsidR="001637B4">
        <w:rPr>
          <w:rFonts w:ascii="Calibri" w:eastAsia="黑体" w:hAnsi="Calibri"/>
          <w:color w:val="7F7F7F" w:themeColor="text1" w:themeTint="80"/>
          <w:sz w:val="28"/>
          <w:szCs w:val="28"/>
        </w:rPr>
        <w:t>N</w:t>
      </w:r>
      <w:r w:rsidR="001637B4">
        <w:rPr>
          <w:rFonts w:ascii="Calibri" w:eastAsia="黑体" w:hAnsi="Calibri" w:hint="eastAsia"/>
          <w:color w:val="7F7F7F" w:themeColor="text1" w:themeTint="80"/>
          <w:sz w:val="28"/>
          <w:szCs w:val="28"/>
        </w:rPr>
        <w:t>ew</w:t>
      </w:r>
      <w:r w:rsidR="001637B4">
        <w:rPr>
          <w:rFonts w:ascii="Calibri" w:eastAsia="黑体" w:hAnsi="Calibri"/>
          <w:color w:val="7F7F7F" w:themeColor="text1" w:themeTint="80"/>
          <w:sz w:val="28"/>
          <w:szCs w:val="28"/>
        </w:rPr>
        <w:t xml:space="preserve"> Retail</w:t>
      </w:r>
      <w:r w:rsidRPr="00BE219E">
        <w:rPr>
          <w:rFonts w:ascii="Calibri" w:eastAsia="黑体" w:hAnsi="Calibri"/>
          <w:color w:val="7F7F7F" w:themeColor="text1" w:themeTint="80"/>
          <w:sz w:val="28"/>
          <w:szCs w:val="28"/>
        </w:rPr>
        <w:t xml:space="preserve"> Research Pr</w:t>
      </w:r>
      <w:r w:rsidR="001637B4">
        <w:rPr>
          <w:rFonts w:ascii="Calibri" w:eastAsia="黑体" w:hAnsi="Calibri"/>
          <w:color w:val="7F7F7F" w:themeColor="text1" w:themeTint="80"/>
          <w:sz w:val="28"/>
          <w:szCs w:val="28"/>
        </w:rPr>
        <w:t>ogram</w:t>
      </w:r>
      <w:r w:rsidRPr="00BE219E">
        <w:rPr>
          <w:rFonts w:ascii="Calibri" w:eastAsia="黑体" w:hAnsi="Calibri" w:hint="eastAsia"/>
          <w:color w:val="7F7F7F" w:themeColor="text1" w:themeTint="80"/>
          <w:sz w:val="28"/>
          <w:szCs w:val="28"/>
        </w:rPr>
        <w:t>（</w:t>
      </w:r>
      <w:r w:rsidRPr="00BE219E">
        <w:rPr>
          <w:rFonts w:ascii="Calibri" w:eastAsia="黑体" w:hAnsi="Calibri" w:hint="eastAsia"/>
          <w:color w:val="7F7F7F" w:themeColor="text1" w:themeTint="80"/>
          <w:sz w:val="28"/>
          <w:szCs w:val="28"/>
        </w:rPr>
        <w:t>2</w:t>
      </w:r>
      <w:r w:rsidRPr="00BE219E">
        <w:rPr>
          <w:rFonts w:ascii="Calibri" w:eastAsia="黑体" w:hAnsi="Calibri"/>
          <w:color w:val="7F7F7F" w:themeColor="text1" w:themeTint="80"/>
          <w:sz w:val="28"/>
          <w:szCs w:val="28"/>
        </w:rPr>
        <w:t>019</w:t>
      </w:r>
      <w:r w:rsidRPr="00BE219E">
        <w:rPr>
          <w:rFonts w:ascii="Calibri" w:eastAsia="黑体" w:hAnsi="Calibri" w:hint="eastAsia"/>
          <w:color w:val="7F7F7F" w:themeColor="text1" w:themeTint="80"/>
          <w:sz w:val="28"/>
          <w:szCs w:val="28"/>
        </w:rPr>
        <w:t>）</w:t>
      </w:r>
    </w:p>
    <w:p w14:paraId="7001C289" w14:textId="77777777" w:rsidR="00D031BA" w:rsidRPr="00047A7A" w:rsidRDefault="00D031BA">
      <w:pPr>
        <w:widowControl/>
        <w:jc w:val="left"/>
        <w:rPr>
          <w:rFonts w:ascii="Calibri" w:eastAsia="黑体" w:hAnsi="Calibri"/>
          <w:color w:val="1F3864" w:themeColor="accent5" w:themeShade="80"/>
          <w:sz w:val="32"/>
          <w:szCs w:val="28"/>
        </w:rPr>
      </w:pPr>
    </w:p>
    <w:p w14:paraId="0E90FC0E" w14:textId="77777777" w:rsidR="00D031BA" w:rsidRPr="001637B4" w:rsidRDefault="00D031BA">
      <w:pPr>
        <w:widowControl/>
        <w:jc w:val="left"/>
        <w:rPr>
          <w:rFonts w:ascii="Calibri" w:eastAsia="黑体" w:hAnsi="Calibri"/>
          <w:color w:val="1F3864" w:themeColor="accent5" w:themeShade="80"/>
          <w:sz w:val="32"/>
          <w:szCs w:val="28"/>
        </w:rPr>
      </w:pPr>
    </w:p>
    <w:p w14:paraId="6B226958" w14:textId="77777777" w:rsidR="00D031BA" w:rsidRPr="00D54332" w:rsidRDefault="00D031BA">
      <w:pPr>
        <w:widowControl/>
        <w:jc w:val="left"/>
        <w:rPr>
          <w:rFonts w:ascii="Calibri" w:eastAsia="黑体" w:hAnsi="Calibri"/>
          <w:color w:val="1F3864" w:themeColor="accent5" w:themeShade="80"/>
          <w:sz w:val="32"/>
          <w:szCs w:val="28"/>
        </w:rPr>
      </w:pPr>
    </w:p>
    <w:p w14:paraId="22304104" w14:textId="77777777" w:rsidR="00D031BA" w:rsidRPr="00D54332" w:rsidRDefault="00D031BA">
      <w:pPr>
        <w:widowControl/>
        <w:jc w:val="left"/>
        <w:rPr>
          <w:rFonts w:ascii="Calibri" w:eastAsia="黑体" w:hAnsi="Calibri"/>
          <w:color w:val="1F3864" w:themeColor="accent5" w:themeShade="80"/>
          <w:sz w:val="32"/>
          <w:szCs w:val="28"/>
        </w:rPr>
      </w:pPr>
    </w:p>
    <w:p w14:paraId="303B0D99" w14:textId="77777777" w:rsidR="00D031BA" w:rsidRPr="00D54332" w:rsidRDefault="00D031BA">
      <w:pPr>
        <w:widowControl/>
        <w:jc w:val="left"/>
        <w:rPr>
          <w:rFonts w:ascii="Calibri" w:eastAsia="黑体" w:hAnsi="Calibri"/>
          <w:color w:val="1F3864" w:themeColor="accent5" w:themeShade="80"/>
          <w:sz w:val="32"/>
          <w:szCs w:val="28"/>
        </w:rPr>
      </w:pPr>
    </w:p>
    <w:p w14:paraId="64856392" w14:textId="77777777" w:rsidR="00D031BA" w:rsidRPr="00D54332" w:rsidRDefault="00D031BA">
      <w:pPr>
        <w:widowControl/>
        <w:jc w:val="left"/>
        <w:rPr>
          <w:rFonts w:ascii="Calibri" w:eastAsia="黑体" w:hAnsi="Calibri"/>
          <w:color w:val="1F3864" w:themeColor="accent5" w:themeShade="80"/>
          <w:sz w:val="32"/>
          <w:szCs w:val="28"/>
        </w:rPr>
      </w:pPr>
    </w:p>
    <w:p w14:paraId="6C49D2B2" w14:textId="77777777" w:rsidR="00D54332" w:rsidRPr="00D54332" w:rsidRDefault="00D54332">
      <w:pPr>
        <w:widowControl/>
        <w:jc w:val="left"/>
        <w:rPr>
          <w:rFonts w:ascii="Calibri" w:eastAsia="黑体" w:hAnsi="Calibri"/>
          <w:color w:val="1F3864" w:themeColor="accent5" w:themeShade="80"/>
          <w:sz w:val="32"/>
          <w:szCs w:val="28"/>
        </w:rPr>
      </w:pPr>
    </w:p>
    <w:p w14:paraId="6724DDC3"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656E75C6"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BE219E">
        <w:rPr>
          <w:rFonts w:ascii="Calibri" w:eastAsia="黑体" w:hAnsi="Calibri" w:hint="eastAsia"/>
          <w:color w:val="404040" w:themeColor="text1" w:themeTint="BF"/>
          <w:szCs w:val="21"/>
        </w:rPr>
        <w:t>暑期学术</w:t>
      </w:r>
    </w:p>
    <w:p w14:paraId="5399B5CE" w14:textId="22F94448"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E61438">
        <w:rPr>
          <w:rFonts w:ascii="Calibri" w:eastAsia="黑体" w:hAnsi="Calibri" w:hint="eastAsia"/>
          <w:color w:val="404040" w:themeColor="text1" w:themeTint="BF"/>
          <w:szCs w:val="21"/>
        </w:rPr>
        <w:t>最低</w:t>
      </w:r>
      <w:r w:rsidR="00E61438">
        <w:rPr>
          <w:rFonts w:ascii="Calibri" w:eastAsia="黑体" w:hAnsi="Calibri"/>
          <w:color w:val="404040" w:themeColor="text1" w:themeTint="BF"/>
          <w:szCs w:val="21"/>
        </w:rPr>
        <w:t>3200</w:t>
      </w:r>
      <w:r w:rsidR="00E61438">
        <w:rPr>
          <w:rFonts w:ascii="Calibri" w:eastAsia="黑体" w:hAnsi="Calibri" w:hint="eastAsia"/>
          <w:color w:val="404040" w:themeColor="text1" w:themeTint="BF"/>
          <w:szCs w:val="21"/>
        </w:rPr>
        <w:t>新币起</w:t>
      </w:r>
    </w:p>
    <w:p w14:paraId="4AE08A02" w14:textId="634A0CB7" w:rsidR="00C46A00" w:rsidRPr="00C46A00" w:rsidRDefault="00C46A00" w:rsidP="00D031BA">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项目名额：</w:t>
      </w:r>
      <w:r w:rsidR="000B4F92" w:rsidRPr="000B4F92">
        <w:rPr>
          <w:rFonts w:ascii="Calibri" w:eastAsia="黑体" w:hAnsi="Calibri"/>
          <w:color w:val="404040" w:themeColor="text1" w:themeTint="BF"/>
          <w:szCs w:val="21"/>
        </w:rPr>
        <w:t>40</w:t>
      </w:r>
      <w:r w:rsidR="000B4F92" w:rsidRPr="000B4F92">
        <w:rPr>
          <w:rFonts w:ascii="Calibri" w:eastAsia="黑体" w:hAnsi="Calibri" w:hint="eastAsia"/>
          <w:color w:val="404040" w:themeColor="text1" w:themeTint="BF"/>
          <w:szCs w:val="21"/>
        </w:rPr>
        <w:t>人</w:t>
      </w:r>
    </w:p>
    <w:p w14:paraId="231B5754" w14:textId="50C5ED7E"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项目时段：</w:t>
      </w:r>
      <w:r w:rsidR="00E61438" w:rsidRPr="00E61438">
        <w:rPr>
          <w:rFonts w:ascii="Calibri" w:eastAsia="黑体" w:hAnsi="Calibri"/>
          <w:color w:val="404040" w:themeColor="text1" w:themeTint="BF"/>
          <w:szCs w:val="21"/>
        </w:rPr>
        <w:t>2019</w:t>
      </w:r>
      <w:r w:rsidR="00E61438" w:rsidRPr="00E61438">
        <w:rPr>
          <w:rFonts w:ascii="Calibri" w:eastAsia="黑体" w:hAnsi="Calibri"/>
          <w:color w:val="404040" w:themeColor="text1" w:themeTint="BF"/>
          <w:szCs w:val="21"/>
        </w:rPr>
        <w:t>年</w:t>
      </w:r>
      <w:r w:rsidR="001637B4">
        <w:rPr>
          <w:rFonts w:ascii="Calibri" w:eastAsia="黑体" w:hAnsi="Calibri"/>
          <w:color w:val="404040" w:themeColor="text1" w:themeTint="BF"/>
          <w:szCs w:val="21"/>
        </w:rPr>
        <w:t>7</w:t>
      </w:r>
      <w:r w:rsidR="00E61438" w:rsidRPr="00E61438">
        <w:rPr>
          <w:rFonts w:ascii="Calibri" w:eastAsia="黑体" w:hAnsi="Calibri"/>
          <w:color w:val="404040" w:themeColor="text1" w:themeTint="BF"/>
          <w:szCs w:val="21"/>
        </w:rPr>
        <w:t>月</w:t>
      </w:r>
      <w:r w:rsidR="001637B4">
        <w:rPr>
          <w:rFonts w:ascii="Calibri" w:eastAsia="黑体" w:hAnsi="Calibri"/>
          <w:color w:val="404040" w:themeColor="text1" w:themeTint="BF"/>
          <w:szCs w:val="21"/>
        </w:rPr>
        <w:t>28</w:t>
      </w:r>
      <w:r w:rsidR="00E61438" w:rsidRPr="00E61438">
        <w:rPr>
          <w:rFonts w:ascii="Calibri" w:eastAsia="黑体" w:hAnsi="Calibri"/>
          <w:color w:val="404040" w:themeColor="text1" w:themeTint="BF"/>
          <w:szCs w:val="21"/>
        </w:rPr>
        <w:t>日至</w:t>
      </w:r>
      <w:r w:rsidR="00E61438" w:rsidRPr="00E61438">
        <w:rPr>
          <w:rFonts w:ascii="Calibri" w:eastAsia="黑体" w:hAnsi="Calibri"/>
          <w:color w:val="404040" w:themeColor="text1" w:themeTint="BF"/>
          <w:szCs w:val="21"/>
        </w:rPr>
        <w:t>8</w:t>
      </w:r>
      <w:r w:rsidR="00E61438" w:rsidRPr="00E61438">
        <w:rPr>
          <w:rFonts w:ascii="Calibri" w:eastAsia="黑体" w:hAnsi="Calibri"/>
          <w:color w:val="404040" w:themeColor="text1" w:themeTint="BF"/>
          <w:szCs w:val="21"/>
        </w:rPr>
        <w:t>月</w:t>
      </w:r>
      <w:r w:rsidR="001637B4">
        <w:rPr>
          <w:rFonts w:ascii="Calibri" w:eastAsia="黑体" w:hAnsi="Calibri"/>
          <w:color w:val="404040" w:themeColor="text1" w:themeTint="BF"/>
          <w:szCs w:val="21"/>
        </w:rPr>
        <w:t>6</w:t>
      </w:r>
      <w:r w:rsidR="00E61438" w:rsidRPr="00E61438">
        <w:rPr>
          <w:rFonts w:ascii="Calibri" w:eastAsia="黑体" w:hAnsi="Calibri"/>
          <w:color w:val="404040" w:themeColor="text1" w:themeTint="BF"/>
          <w:szCs w:val="21"/>
        </w:rPr>
        <w:t>日</w:t>
      </w:r>
    </w:p>
    <w:p w14:paraId="6AF1FADE" w14:textId="1734E496"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报名截至：</w:t>
      </w:r>
      <w:r w:rsidR="00E61438" w:rsidRPr="00E61438">
        <w:rPr>
          <w:rFonts w:ascii="Calibri" w:eastAsia="黑体" w:hAnsi="Calibri" w:hint="eastAsia"/>
          <w:color w:val="404040" w:themeColor="text1" w:themeTint="BF"/>
          <w:szCs w:val="21"/>
        </w:rPr>
        <w:t>最早</w:t>
      </w:r>
      <w:r w:rsidR="00E61438" w:rsidRPr="00E61438">
        <w:rPr>
          <w:rFonts w:ascii="Calibri" w:eastAsia="黑体" w:hAnsi="Calibri"/>
          <w:color w:val="404040" w:themeColor="text1" w:themeTint="BF"/>
          <w:szCs w:val="21"/>
        </w:rPr>
        <w:t>2019</w:t>
      </w:r>
      <w:r w:rsidR="00E61438" w:rsidRPr="00E61438">
        <w:rPr>
          <w:rFonts w:ascii="Calibri" w:eastAsia="黑体" w:hAnsi="Calibri"/>
          <w:color w:val="404040" w:themeColor="text1" w:themeTint="BF"/>
          <w:szCs w:val="21"/>
        </w:rPr>
        <w:t>年</w:t>
      </w:r>
      <w:r w:rsidR="00E61438" w:rsidRPr="00E61438">
        <w:rPr>
          <w:rFonts w:ascii="Calibri" w:eastAsia="黑体" w:hAnsi="Calibri"/>
          <w:color w:val="404040" w:themeColor="text1" w:themeTint="BF"/>
          <w:szCs w:val="21"/>
        </w:rPr>
        <w:t>5</w:t>
      </w:r>
      <w:r w:rsidR="00E61438" w:rsidRPr="00E61438">
        <w:rPr>
          <w:rFonts w:ascii="Calibri" w:eastAsia="黑体" w:hAnsi="Calibri"/>
          <w:color w:val="404040" w:themeColor="text1" w:themeTint="BF"/>
          <w:szCs w:val="21"/>
        </w:rPr>
        <w:t>月</w:t>
      </w:r>
      <w:r w:rsidR="00E61438" w:rsidRPr="00E61438">
        <w:rPr>
          <w:rFonts w:ascii="Calibri" w:eastAsia="黑体" w:hAnsi="Calibri"/>
          <w:color w:val="404040" w:themeColor="text1" w:themeTint="BF"/>
          <w:szCs w:val="21"/>
        </w:rPr>
        <w:t>15</w:t>
      </w:r>
      <w:r w:rsidR="00E61438" w:rsidRPr="00E61438">
        <w:rPr>
          <w:rFonts w:ascii="Calibri" w:eastAsia="黑体" w:hAnsi="Calibri"/>
          <w:color w:val="404040" w:themeColor="text1" w:themeTint="BF"/>
          <w:szCs w:val="21"/>
        </w:rPr>
        <w:t>日</w:t>
      </w:r>
      <w:r w:rsidR="00E61438">
        <w:rPr>
          <w:rFonts w:ascii="Calibri" w:eastAsia="黑体" w:hAnsi="Calibri" w:hint="eastAsia"/>
          <w:color w:val="404040" w:themeColor="text1" w:themeTint="BF"/>
          <w:szCs w:val="21"/>
        </w:rPr>
        <w:t>起</w:t>
      </w:r>
    </w:p>
    <w:p w14:paraId="6032102E" w14:textId="7A6A968B" w:rsidR="00D54332" w:rsidRPr="00D54332"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培养方向</w:t>
      </w:r>
      <w:r w:rsidR="00950A26" w:rsidRPr="00D54332">
        <w:rPr>
          <w:rFonts w:ascii="Calibri" w:eastAsia="黑体" w:hAnsi="Calibri"/>
          <w:color w:val="404040" w:themeColor="text1" w:themeTint="BF"/>
          <w:szCs w:val="21"/>
        </w:rPr>
        <w:t>：</w:t>
      </w:r>
      <w:r w:rsidR="001637B4">
        <w:rPr>
          <w:rFonts w:ascii="Calibri" w:eastAsia="黑体" w:hAnsi="Calibri" w:hint="eastAsia"/>
          <w:color w:val="404040" w:themeColor="text1" w:themeTint="BF"/>
          <w:szCs w:val="21"/>
        </w:rPr>
        <w:t>商</w:t>
      </w:r>
      <w:r w:rsidR="000B4F92" w:rsidRPr="000B4F92">
        <w:rPr>
          <w:rFonts w:ascii="Calibri" w:eastAsia="黑体" w:hAnsi="Calibri" w:hint="eastAsia"/>
          <w:color w:val="404040" w:themeColor="text1" w:themeTint="BF"/>
          <w:szCs w:val="21"/>
        </w:rPr>
        <w:t>科</w:t>
      </w:r>
    </w:p>
    <w:p w14:paraId="7BA3A686" w14:textId="77777777" w:rsidR="00D54332" w:rsidRPr="002B080F" w:rsidRDefault="00D54332" w:rsidP="002B080F">
      <w:pPr>
        <w:widowControl/>
        <w:spacing w:line="400" w:lineRule="exact"/>
        <w:jc w:val="left"/>
        <w:rPr>
          <w:rFonts w:ascii="Calibri" w:eastAsia="黑体" w:hAnsi="Calibri"/>
          <w:color w:val="1F3864" w:themeColor="accent5" w:themeShade="80"/>
          <w:sz w:val="24"/>
          <w:szCs w:val="24"/>
        </w:rPr>
        <w:sectPr w:rsidR="00D54332" w:rsidRPr="002B080F" w:rsidSect="00163172">
          <w:pgSz w:w="11906" w:h="16838"/>
          <w:pgMar w:top="1440" w:right="1080" w:bottom="1440" w:left="1080" w:header="851" w:footer="992" w:gutter="0"/>
          <w:pgBorders w:offsetFrom="page">
            <w:top w:val="dashDotStroked" w:sz="24" w:space="24" w:color="BF8F00" w:themeColor="accent4" w:themeShade="BF"/>
            <w:left w:val="dashDotStroked" w:sz="24" w:space="24" w:color="BF8F00" w:themeColor="accent4" w:themeShade="BF"/>
            <w:bottom w:val="dashDotStroked" w:sz="24" w:space="24" w:color="BF8F00" w:themeColor="accent4" w:themeShade="BF"/>
            <w:right w:val="dashDotStroked" w:sz="24" w:space="24" w:color="BF8F00" w:themeColor="accent4" w:themeShade="BF"/>
          </w:pgBorders>
          <w:cols w:space="425"/>
          <w:docGrid w:type="lines" w:linePitch="312"/>
        </w:sectPr>
      </w:pP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14:paraId="1DB4EFBF" w14:textId="77777777" w:rsidR="00D031BA" w:rsidRPr="00163172" w:rsidRDefault="00D91EE6" w:rsidP="00D91EE6">
      <w:pPr>
        <w:pStyle w:val="a3"/>
        <w:widowControl/>
        <w:ind w:left="420" w:firstLineChars="0" w:firstLine="0"/>
        <w:jc w:val="right"/>
        <w:rPr>
          <w:rFonts w:ascii="Calibri" w:eastAsia="黑体" w:hAnsi="Calibri"/>
          <w:color w:val="2E74B5" w:themeColor="accent1" w:themeShade="BF"/>
          <w:sz w:val="44"/>
          <w:szCs w:val="24"/>
        </w:rPr>
      </w:pPr>
      <w:r w:rsidRPr="00163172">
        <w:rPr>
          <w:rFonts w:ascii="Calibri" w:eastAsia="黑体" w:hAnsi="Calibri" w:hint="eastAsia"/>
          <w:color w:val="2E74B5" w:themeColor="accent1" w:themeShade="BF"/>
          <w:sz w:val="44"/>
          <w:szCs w:val="24"/>
        </w:rPr>
        <w:sym w:font="Wingdings" w:char="F0EE"/>
      </w:r>
      <w:r w:rsidRPr="00163172">
        <w:rPr>
          <w:rFonts w:ascii="Calibri" w:eastAsia="黑体" w:hAnsi="Calibri" w:hint="eastAsia"/>
          <w:color w:val="2E74B5" w:themeColor="accent1" w:themeShade="BF"/>
          <w:sz w:val="44"/>
          <w:szCs w:val="24"/>
        </w:rPr>
        <w:t>目录</w:t>
      </w:r>
      <w:r w:rsidRPr="00163172">
        <w:rPr>
          <w:rFonts w:ascii="Calibri" w:eastAsia="黑体" w:hAnsi="Calibri" w:hint="eastAsia"/>
          <w:color w:val="2E74B5" w:themeColor="accent1" w:themeShade="BF"/>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14:paraId="415E2CFB" w14:textId="77777777" w:rsidR="00D91EE6" w:rsidRDefault="00D91EE6">
          <w:pPr>
            <w:pStyle w:val="TOC"/>
          </w:pPr>
        </w:p>
        <w:p w14:paraId="03022AE2" w14:textId="48F043B4" w:rsidR="00E61438" w:rsidRPr="00163172" w:rsidRDefault="00D91EE6">
          <w:pPr>
            <w:pStyle w:val="TOC1"/>
            <w:tabs>
              <w:tab w:val="right" w:leader="dot" w:pos="9736"/>
            </w:tabs>
            <w:rPr>
              <w:noProof/>
              <w:color w:val="1F4E79" w:themeColor="accent1" w:themeShade="80"/>
              <w:sz w:val="24"/>
              <w:szCs w:val="24"/>
            </w:rPr>
          </w:pPr>
          <w:r w:rsidRPr="00D91EE6">
            <w:rPr>
              <w:szCs w:val="21"/>
            </w:rPr>
            <w:fldChar w:fldCharType="begin"/>
          </w:r>
          <w:r w:rsidRPr="00D91EE6">
            <w:rPr>
              <w:szCs w:val="21"/>
            </w:rPr>
            <w:instrText xml:space="preserve"> TOC \o "1-3" \h \z \u </w:instrText>
          </w:r>
          <w:r w:rsidRPr="00D91EE6">
            <w:rPr>
              <w:szCs w:val="21"/>
            </w:rPr>
            <w:fldChar w:fldCharType="separate"/>
          </w:r>
          <w:hyperlink w:anchor="_Toc1722685"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基本信息</w:t>
            </w:r>
            <w:r w:rsidR="00E61438" w:rsidRPr="00163172">
              <w:rPr>
                <w:rStyle w:val="a9"/>
                <w:rFonts w:ascii="Calibri" w:eastAsia="黑体" w:hAnsi="Calibri"/>
                <w:noProof/>
                <w:color w:val="1F4E79" w:themeColor="accent1" w:themeShade="80"/>
                <w:sz w:val="24"/>
                <w:szCs w:val="24"/>
              </w:rPr>
              <w:t>|Basic Information</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_Toc1722685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1</w:t>
            </w:r>
            <w:r w:rsidR="00E61438" w:rsidRPr="00163172">
              <w:rPr>
                <w:noProof/>
                <w:webHidden/>
                <w:color w:val="1F4E79" w:themeColor="accent1" w:themeShade="80"/>
                <w:sz w:val="24"/>
                <w:szCs w:val="24"/>
              </w:rPr>
              <w:fldChar w:fldCharType="end"/>
            </w:r>
          </w:hyperlink>
        </w:p>
        <w:p w14:paraId="0533E497" w14:textId="1579CA07" w:rsidR="00E61438" w:rsidRPr="00163172" w:rsidRDefault="003729DB">
          <w:pPr>
            <w:pStyle w:val="TOC1"/>
            <w:tabs>
              <w:tab w:val="right" w:leader="dot" w:pos="9736"/>
            </w:tabs>
            <w:rPr>
              <w:noProof/>
              <w:color w:val="1F4E79" w:themeColor="accent1" w:themeShade="80"/>
              <w:sz w:val="24"/>
              <w:szCs w:val="24"/>
            </w:rPr>
          </w:pPr>
          <w:hyperlink w:anchor="_Toc1722686"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项目简介</w:t>
            </w:r>
            <w:r w:rsidR="00E61438" w:rsidRPr="00163172">
              <w:rPr>
                <w:rStyle w:val="a9"/>
                <w:rFonts w:ascii="Calibri" w:eastAsia="黑体" w:hAnsi="Calibri"/>
                <w:noProof/>
                <w:color w:val="1F4E79" w:themeColor="accent1" w:themeShade="80"/>
                <w:sz w:val="24"/>
                <w:szCs w:val="24"/>
              </w:rPr>
              <w:t>|Program Introduction</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_Toc1722686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1</w:t>
            </w:r>
            <w:r w:rsidR="00E61438" w:rsidRPr="00163172">
              <w:rPr>
                <w:noProof/>
                <w:webHidden/>
                <w:color w:val="1F4E79" w:themeColor="accent1" w:themeShade="80"/>
                <w:sz w:val="24"/>
                <w:szCs w:val="24"/>
              </w:rPr>
              <w:fldChar w:fldCharType="end"/>
            </w:r>
          </w:hyperlink>
        </w:p>
        <w:p w14:paraId="32D52915" w14:textId="0C5F3BE7" w:rsidR="00E61438" w:rsidRPr="00163172" w:rsidRDefault="003729DB">
          <w:pPr>
            <w:pStyle w:val="TOC1"/>
            <w:tabs>
              <w:tab w:val="right" w:leader="dot" w:pos="9736"/>
            </w:tabs>
            <w:rPr>
              <w:noProof/>
              <w:color w:val="1F4E79" w:themeColor="accent1" w:themeShade="80"/>
              <w:sz w:val="24"/>
              <w:szCs w:val="24"/>
            </w:rPr>
          </w:pPr>
          <w:hyperlink w:anchor="_Toc1722687"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院校简介</w:t>
            </w:r>
            <w:r w:rsidR="00E61438" w:rsidRPr="00163172">
              <w:rPr>
                <w:rStyle w:val="a9"/>
                <w:rFonts w:ascii="Calibri" w:eastAsia="黑体" w:hAnsi="Calibri"/>
                <w:noProof/>
                <w:color w:val="1F4E79" w:themeColor="accent1" w:themeShade="80"/>
                <w:sz w:val="24"/>
                <w:szCs w:val="24"/>
              </w:rPr>
              <w:t>|University Introduction</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_Toc1722687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1</w:t>
            </w:r>
            <w:r w:rsidR="00E61438" w:rsidRPr="00163172">
              <w:rPr>
                <w:noProof/>
                <w:webHidden/>
                <w:color w:val="1F4E79" w:themeColor="accent1" w:themeShade="80"/>
                <w:sz w:val="24"/>
                <w:szCs w:val="24"/>
              </w:rPr>
              <w:fldChar w:fldCharType="end"/>
            </w:r>
          </w:hyperlink>
        </w:p>
        <w:p w14:paraId="3695EC41" w14:textId="307F1A7F" w:rsidR="00E61438" w:rsidRPr="00163172" w:rsidRDefault="003729DB">
          <w:pPr>
            <w:pStyle w:val="TOC1"/>
            <w:tabs>
              <w:tab w:val="right" w:leader="dot" w:pos="9736"/>
            </w:tabs>
            <w:rPr>
              <w:noProof/>
              <w:color w:val="1F4E79" w:themeColor="accent1" w:themeShade="80"/>
              <w:sz w:val="24"/>
              <w:szCs w:val="24"/>
            </w:rPr>
          </w:pPr>
          <w:hyperlink w:anchor="_Toc1722688"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项目特色</w:t>
            </w:r>
            <w:r w:rsidR="00E61438" w:rsidRPr="00163172">
              <w:rPr>
                <w:rStyle w:val="a9"/>
                <w:rFonts w:ascii="Calibri" w:eastAsia="黑体" w:hAnsi="Calibri"/>
                <w:noProof/>
                <w:color w:val="1F4E79" w:themeColor="accent1" w:themeShade="80"/>
                <w:sz w:val="24"/>
                <w:szCs w:val="24"/>
              </w:rPr>
              <w:t>|Program Key points</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_Toc1722688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2</w:t>
            </w:r>
            <w:r w:rsidR="00E61438" w:rsidRPr="00163172">
              <w:rPr>
                <w:noProof/>
                <w:webHidden/>
                <w:color w:val="1F4E79" w:themeColor="accent1" w:themeShade="80"/>
                <w:sz w:val="24"/>
                <w:szCs w:val="24"/>
              </w:rPr>
              <w:fldChar w:fldCharType="end"/>
            </w:r>
          </w:hyperlink>
        </w:p>
        <w:p w14:paraId="309537D8" w14:textId="7D4B03AD" w:rsidR="00E61438" w:rsidRPr="00163172" w:rsidRDefault="003729DB">
          <w:pPr>
            <w:pStyle w:val="TOC1"/>
            <w:tabs>
              <w:tab w:val="right" w:leader="dot" w:pos="9736"/>
            </w:tabs>
            <w:rPr>
              <w:noProof/>
              <w:color w:val="1F4E79" w:themeColor="accent1" w:themeShade="80"/>
              <w:sz w:val="24"/>
              <w:szCs w:val="24"/>
            </w:rPr>
          </w:pPr>
          <w:hyperlink w:anchor="_Toc1722689"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项目时段</w:t>
            </w:r>
            <w:r w:rsidR="00E61438" w:rsidRPr="00163172">
              <w:rPr>
                <w:rStyle w:val="a9"/>
                <w:rFonts w:ascii="Calibri" w:eastAsia="黑体" w:hAnsi="Calibri"/>
                <w:noProof/>
                <w:color w:val="1F4E79" w:themeColor="accent1" w:themeShade="80"/>
                <w:sz w:val="24"/>
                <w:szCs w:val="24"/>
              </w:rPr>
              <w:t>|Program Schedule</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_Toc1722689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2</w:t>
            </w:r>
            <w:r w:rsidR="00E61438" w:rsidRPr="00163172">
              <w:rPr>
                <w:noProof/>
                <w:webHidden/>
                <w:color w:val="1F4E79" w:themeColor="accent1" w:themeShade="80"/>
                <w:sz w:val="24"/>
                <w:szCs w:val="24"/>
              </w:rPr>
              <w:fldChar w:fldCharType="end"/>
            </w:r>
          </w:hyperlink>
        </w:p>
        <w:p w14:paraId="678C1A81" w14:textId="13678E92" w:rsidR="00E61438" w:rsidRPr="00163172" w:rsidRDefault="003729DB">
          <w:pPr>
            <w:pStyle w:val="TOC1"/>
            <w:tabs>
              <w:tab w:val="right" w:leader="dot" w:pos="9736"/>
            </w:tabs>
            <w:rPr>
              <w:noProof/>
              <w:color w:val="1F4E79" w:themeColor="accent1" w:themeShade="80"/>
              <w:sz w:val="24"/>
              <w:szCs w:val="24"/>
            </w:rPr>
          </w:pPr>
          <w:hyperlink w:anchor="_Toc1722690"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行程安排</w:t>
            </w:r>
            <w:r w:rsidR="00E61438" w:rsidRPr="00163172">
              <w:rPr>
                <w:rStyle w:val="a9"/>
                <w:rFonts w:ascii="Calibri" w:eastAsia="黑体" w:hAnsi="Calibri"/>
                <w:noProof/>
                <w:color w:val="1F4E79" w:themeColor="accent1" w:themeShade="80"/>
                <w:sz w:val="24"/>
                <w:szCs w:val="24"/>
              </w:rPr>
              <w:t>|Program Itinerary</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_Toc1722690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3</w:t>
            </w:r>
            <w:r w:rsidR="00E61438" w:rsidRPr="00163172">
              <w:rPr>
                <w:noProof/>
                <w:webHidden/>
                <w:color w:val="1F4E79" w:themeColor="accent1" w:themeShade="80"/>
                <w:sz w:val="24"/>
                <w:szCs w:val="24"/>
              </w:rPr>
              <w:fldChar w:fldCharType="end"/>
            </w:r>
          </w:hyperlink>
        </w:p>
        <w:p w14:paraId="04E1BA2F" w14:textId="676FB88E" w:rsidR="00E61438" w:rsidRPr="00163172" w:rsidRDefault="003729DB">
          <w:pPr>
            <w:pStyle w:val="TOC1"/>
            <w:tabs>
              <w:tab w:val="right" w:leader="dot" w:pos="9736"/>
            </w:tabs>
            <w:rPr>
              <w:noProof/>
              <w:color w:val="1F4E79" w:themeColor="accent1" w:themeShade="80"/>
              <w:sz w:val="24"/>
              <w:szCs w:val="24"/>
            </w:rPr>
          </w:pPr>
          <w:hyperlink w:anchor="_Toc1722691"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项目课程</w:t>
            </w:r>
            <w:r w:rsidR="00E61438" w:rsidRPr="00163172">
              <w:rPr>
                <w:rStyle w:val="a9"/>
                <w:rFonts w:ascii="Calibri" w:eastAsia="黑体" w:hAnsi="Calibri"/>
                <w:noProof/>
                <w:color w:val="1F4E79" w:themeColor="accent1" w:themeShade="80"/>
                <w:sz w:val="24"/>
                <w:szCs w:val="24"/>
              </w:rPr>
              <w:t>|Program Tracks</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_Toc1722691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4</w:t>
            </w:r>
            <w:r w:rsidR="00E61438" w:rsidRPr="00163172">
              <w:rPr>
                <w:noProof/>
                <w:webHidden/>
                <w:color w:val="1F4E79" w:themeColor="accent1" w:themeShade="80"/>
                <w:sz w:val="24"/>
                <w:szCs w:val="24"/>
              </w:rPr>
              <w:fldChar w:fldCharType="end"/>
            </w:r>
          </w:hyperlink>
        </w:p>
        <w:p w14:paraId="62B03F17" w14:textId="2318DD93" w:rsidR="00E61438" w:rsidRPr="00163172" w:rsidRDefault="003729DB">
          <w:pPr>
            <w:pStyle w:val="TOC1"/>
            <w:tabs>
              <w:tab w:val="right" w:leader="dot" w:pos="9736"/>
            </w:tabs>
            <w:rPr>
              <w:noProof/>
              <w:color w:val="1F4E79" w:themeColor="accent1" w:themeShade="80"/>
              <w:sz w:val="24"/>
              <w:szCs w:val="24"/>
            </w:rPr>
          </w:pPr>
          <w:hyperlink w:anchor="_Toc1722692"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访学参观</w:t>
            </w:r>
            <w:r w:rsidR="00E61438" w:rsidRPr="00163172">
              <w:rPr>
                <w:rStyle w:val="a9"/>
                <w:rFonts w:ascii="Calibri" w:eastAsia="黑体" w:hAnsi="Calibri"/>
                <w:noProof/>
                <w:color w:val="1F4E79" w:themeColor="accent1" w:themeShade="80"/>
                <w:sz w:val="24"/>
                <w:szCs w:val="24"/>
              </w:rPr>
              <w:t>|Study Tour</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_Toc1722692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5</w:t>
            </w:r>
            <w:r w:rsidR="00E61438" w:rsidRPr="00163172">
              <w:rPr>
                <w:noProof/>
                <w:webHidden/>
                <w:color w:val="1F4E79" w:themeColor="accent1" w:themeShade="80"/>
                <w:sz w:val="24"/>
                <w:szCs w:val="24"/>
              </w:rPr>
              <w:fldChar w:fldCharType="end"/>
            </w:r>
          </w:hyperlink>
        </w:p>
        <w:p w14:paraId="1E714108" w14:textId="70BE4E57" w:rsidR="00E61438" w:rsidRPr="00163172" w:rsidRDefault="003729DB">
          <w:pPr>
            <w:pStyle w:val="TOC1"/>
            <w:tabs>
              <w:tab w:val="right" w:leader="dot" w:pos="9736"/>
            </w:tabs>
            <w:rPr>
              <w:noProof/>
              <w:color w:val="1F4E79" w:themeColor="accent1" w:themeShade="80"/>
              <w:sz w:val="24"/>
              <w:szCs w:val="24"/>
            </w:rPr>
          </w:pPr>
          <w:hyperlink w:anchor="_Toc1722693"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特别活动</w:t>
            </w:r>
            <w:r w:rsidR="00E61438" w:rsidRPr="00163172">
              <w:rPr>
                <w:rStyle w:val="a9"/>
                <w:rFonts w:ascii="Calibri" w:eastAsia="黑体" w:hAnsi="Calibri"/>
                <w:noProof/>
                <w:color w:val="1F4E79" w:themeColor="accent1" w:themeShade="80"/>
                <w:sz w:val="24"/>
                <w:szCs w:val="24"/>
              </w:rPr>
              <w:t>|Special Tour</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_Toc1722693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6</w:t>
            </w:r>
            <w:r w:rsidR="00E61438" w:rsidRPr="00163172">
              <w:rPr>
                <w:noProof/>
                <w:webHidden/>
                <w:color w:val="1F4E79" w:themeColor="accent1" w:themeShade="80"/>
                <w:sz w:val="24"/>
                <w:szCs w:val="24"/>
              </w:rPr>
              <w:fldChar w:fldCharType="end"/>
            </w:r>
          </w:hyperlink>
        </w:p>
        <w:p w14:paraId="79D8840E" w14:textId="7B9C3382" w:rsidR="00E61438" w:rsidRPr="00163172" w:rsidRDefault="003729DB">
          <w:pPr>
            <w:pStyle w:val="TOC1"/>
            <w:tabs>
              <w:tab w:val="right" w:leader="dot" w:pos="9736"/>
            </w:tabs>
            <w:rPr>
              <w:noProof/>
              <w:color w:val="1F4E79" w:themeColor="accent1" w:themeShade="80"/>
              <w:sz w:val="24"/>
              <w:szCs w:val="24"/>
            </w:rPr>
          </w:pPr>
          <w:hyperlink w:anchor="_Toc1722694"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校园生活</w:t>
            </w:r>
            <w:r w:rsidR="00E61438" w:rsidRPr="00163172">
              <w:rPr>
                <w:rStyle w:val="a9"/>
                <w:rFonts w:ascii="Calibri" w:eastAsia="黑体" w:hAnsi="Calibri"/>
                <w:noProof/>
                <w:color w:val="1F4E79" w:themeColor="accent1" w:themeShade="80"/>
                <w:sz w:val="24"/>
                <w:szCs w:val="24"/>
              </w:rPr>
              <w:t>|Campus Life</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_Toc1722694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7</w:t>
            </w:r>
            <w:r w:rsidR="00E61438" w:rsidRPr="00163172">
              <w:rPr>
                <w:noProof/>
                <w:webHidden/>
                <w:color w:val="1F4E79" w:themeColor="accent1" w:themeShade="80"/>
                <w:sz w:val="24"/>
                <w:szCs w:val="24"/>
              </w:rPr>
              <w:fldChar w:fldCharType="end"/>
            </w:r>
          </w:hyperlink>
        </w:p>
        <w:p w14:paraId="024EF71D" w14:textId="1C17A956" w:rsidR="00E61438" w:rsidRPr="00163172" w:rsidRDefault="003729DB">
          <w:pPr>
            <w:pStyle w:val="TOC1"/>
            <w:tabs>
              <w:tab w:val="right" w:leader="dot" w:pos="9736"/>
            </w:tabs>
            <w:rPr>
              <w:noProof/>
              <w:color w:val="1F4E79" w:themeColor="accent1" w:themeShade="80"/>
              <w:sz w:val="24"/>
              <w:szCs w:val="24"/>
            </w:rPr>
          </w:pPr>
          <w:hyperlink w:anchor="_Toc1722695"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项目费用</w:t>
            </w:r>
            <w:r w:rsidR="00E61438" w:rsidRPr="00163172">
              <w:rPr>
                <w:rStyle w:val="a9"/>
                <w:rFonts w:ascii="Calibri" w:eastAsia="黑体" w:hAnsi="Calibri"/>
                <w:noProof/>
                <w:color w:val="1F4E79" w:themeColor="accent1" w:themeShade="80"/>
                <w:sz w:val="24"/>
                <w:szCs w:val="24"/>
              </w:rPr>
              <w:t>|Program Fee</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_Toc1722695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7</w:t>
            </w:r>
            <w:r w:rsidR="00E61438" w:rsidRPr="00163172">
              <w:rPr>
                <w:noProof/>
                <w:webHidden/>
                <w:color w:val="1F4E79" w:themeColor="accent1" w:themeShade="80"/>
                <w:sz w:val="24"/>
                <w:szCs w:val="24"/>
              </w:rPr>
              <w:fldChar w:fldCharType="end"/>
            </w:r>
          </w:hyperlink>
        </w:p>
        <w:p w14:paraId="2A6AC7E9" w14:textId="4B7DC26C" w:rsidR="00E61438" w:rsidRPr="00163172" w:rsidRDefault="003729DB">
          <w:pPr>
            <w:pStyle w:val="TOC1"/>
            <w:tabs>
              <w:tab w:val="right" w:leader="dot" w:pos="9736"/>
            </w:tabs>
            <w:rPr>
              <w:noProof/>
              <w:color w:val="1F4E79" w:themeColor="accent1" w:themeShade="80"/>
              <w:sz w:val="24"/>
              <w:szCs w:val="24"/>
            </w:rPr>
          </w:pPr>
          <w:hyperlink w:anchor="_Toc1722696"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申请条件</w:t>
            </w:r>
            <w:r w:rsidR="00E61438" w:rsidRPr="00163172">
              <w:rPr>
                <w:rStyle w:val="a9"/>
                <w:rFonts w:ascii="Calibri" w:eastAsia="黑体" w:hAnsi="Calibri"/>
                <w:noProof/>
                <w:color w:val="1F4E79" w:themeColor="accent1" w:themeShade="80"/>
                <w:sz w:val="24"/>
                <w:szCs w:val="24"/>
              </w:rPr>
              <w:t>|Program Requirement</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_Toc1722696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8</w:t>
            </w:r>
            <w:r w:rsidR="00E61438" w:rsidRPr="00163172">
              <w:rPr>
                <w:noProof/>
                <w:webHidden/>
                <w:color w:val="1F4E79" w:themeColor="accent1" w:themeShade="80"/>
                <w:sz w:val="24"/>
                <w:szCs w:val="24"/>
              </w:rPr>
              <w:fldChar w:fldCharType="end"/>
            </w:r>
          </w:hyperlink>
        </w:p>
        <w:p w14:paraId="5D840E36" w14:textId="7430E30D" w:rsidR="00E61438" w:rsidRPr="00163172" w:rsidRDefault="003729DB">
          <w:pPr>
            <w:pStyle w:val="TOC1"/>
            <w:tabs>
              <w:tab w:val="right" w:leader="dot" w:pos="9736"/>
            </w:tabs>
            <w:rPr>
              <w:noProof/>
              <w:color w:val="1F4E79" w:themeColor="accent1" w:themeShade="80"/>
              <w:sz w:val="24"/>
              <w:szCs w:val="24"/>
            </w:rPr>
          </w:pPr>
          <w:hyperlink w:anchor="_Toc1722697"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申请材料</w:t>
            </w:r>
            <w:r w:rsidR="00E61438" w:rsidRPr="00163172">
              <w:rPr>
                <w:rStyle w:val="a9"/>
                <w:rFonts w:ascii="Calibri" w:eastAsia="黑体" w:hAnsi="Calibri"/>
                <w:noProof/>
                <w:color w:val="1F4E79" w:themeColor="accent1" w:themeShade="80"/>
                <w:sz w:val="24"/>
                <w:szCs w:val="24"/>
              </w:rPr>
              <w:t>|Material List</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_Toc1722697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8</w:t>
            </w:r>
            <w:r w:rsidR="00E61438" w:rsidRPr="00163172">
              <w:rPr>
                <w:noProof/>
                <w:webHidden/>
                <w:color w:val="1F4E79" w:themeColor="accent1" w:themeShade="80"/>
                <w:sz w:val="24"/>
                <w:szCs w:val="24"/>
              </w:rPr>
              <w:fldChar w:fldCharType="end"/>
            </w:r>
          </w:hyperlink>
        </w:p>
        <w:p w14:paraId="2E2212EC" w14:textId="7D973619" w:rsidR="00E61438" w:rsidRPr="00163172" w:rsidRDefault="003729DB">
          <w:pPr>
            <w:pStyle w:val="TOC1"/>
            <w:tabs>
              <w:tab w:val="right" w:leader="dot" w:pos="9736"/>
            </w:tabs>
            <w:rPr>
              <w:noProof/>
              <w:color w:val="1F4E79" w:themeColor="accent1" w:themeShade="80"/>
              <w:sz w:val="24"/>
              <w:szCs w:val="24"/>
            </w:rPr>
          </w:pPr>
          <w:hyperlink w:anchor="_Toc1722698"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申请流程</w:t>
            </w:r>
            <w:r w:rsidR="00E61438" w:rsidRPr="00163172">
              <w:rPr>
                <w:rStyle w:val="a9"/>
                <w:rFonts w:ascii="Calibri" w:eastAsia="黑体" w:hAnsi="Calibri"/>
                <w:noProof/>
                <w:color w:val="1F4E79" w:themeColor="accent1" w:themeShade="80"/>
                <w:sz w:val="24"/>
                <w:szCs w:val="24"/>
              </w:rPr>
              <w:t>|Participation Process</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_Toc1722698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8</w:t>
            </w:r>
            <w:r w:rsidR="00E61438" w:rsidRPr="00163172">
              <w:rPr>
                <w:noProof/>
                <w:webHidden/>
                <w:color w:val="1F4E79" w:themeColor="accent1" w:themeShade="80"/>
                <w:sz w:val="24"/>
                <w:szCs w:val="24"/>
              </w:rPr>
              <w:fldChar w:fldCharType="end"/>
            </w:r>
          </w:hyperlink>
        </w:p>
        <w:p w14:paraId="6C3CB163" w14:textId="066B7D71" w:rsidR="00E61438" w:rsidRPr="00163172" w:rsidRDefault="003729DB">
          <w:pPr>
            <w:pStyle w:val="TOC1"/>
            <w:tabs>
              <w:tab w:val="right" w:leader="dot" w:pos="9736"/>
            </w:tabs>
            <w:rPr>
              <w:noProof/>
              <w:color w:val="1F4E79" w:themeColor="accent1" w:themeShade="80"/>
              <w:sz w:val="24"/>
              <w:szCs w:val="24"/>
            </w:rPr>
          </w:pPr>
          <w:hyperlink w:anchor="_Toc1722699"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报名方式</w:t>
            </w:r>
            <w:r w:rsidR="00E61438" w:rsidRPr="00163172">
              <w:rPr>
                <w:rStyle w:val="a9"/>
                <w:rFonts w:ascii="Calibri" w:eastAsia="黑体" w:hAnsi="Calibri"/>
                <w:noProof/>
                <w:color w:val="1F4E79" w:themeColor="accent1" w:themeShade="80"/>
                <w:sz w:val="24"/>
                <w:szCs w:val="24"/>
              </w:rPr>
              <w:t>|Sign Up</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_Toc1722699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8</w:t>
            </w:r>
            <w:r w:rsidR="00E61438" w:rsidRPr="00163172">
              <w:rPr>
                <w:noProof/>
                <w:webHidden/>
                <w:color w:val="1F4E79" w:themeColor="accent1" w:themeShade="80"/>
                <w:sz w:val="24"/>
                <w:szCs w:val="24"/>
              </w:rPr>
              <w:fldChar w:fldCharType="end"/>
            </w:r>
          </w:hyperlink>
        </w:p>
        <w:p w14:paraId="6F6E1202" w14:textId="1F5CDE7E" w:rsidR="00E61438" w:rsidRPr="00163172" w:rsidRDefault="003729DB">
          <w:pPr>
            <w:pStyle w:val="TOC1"/>
            <w:tabs>
              <w:tab w:val="right" w:leader="dot" w:pos="9736"/>
            </w:tabs>
            <w:rPr>
              <w:noProof/>
              <w:color w:val="1F4E79" w:themeColor="accent1" w:themeShade="80"/>
              <w:sz w:val="24"/>
              <w:szCs w:val="24"/>
            </w:rPr>
          </w:pPr>
          <w:hyperlink w:anchor="_Toc1722700" w:history="1">
            <w:r w:rsidR="00E61438" w:rsidRPr="00163172">
              <w:rPr>
                <w:rStyle w:val="a9"/>
                <w:rFonts w:ascii="Wingdings" w:eastAsia="黑体" w:hAnsi="Wingdings"/>
                <w:noProof/>
                <w:color w:val="1F4E79" w:themeColor="accent1" w:themeShade="80"/>
                <w:sz w:val="24"/>
                <w:szCs w:val="24"/>
              </w:rPr>
              <w:t></w:t>
            </w:r>
            <w:r w:rsidR="00E61438" w:rsidRPr="00163172">
              <w:rPr>
                <w:rStyle w:val="a9"/>
                <w:rFonts w:ascii="Calibri" w:eastAsia="黑体" w:hAnsi="Calibri"/>
                <w:noProof/>
                <w:color w:val="1F4E79" w:themeColor="accent1" w:themeShade="80"/>
                <w:sz w:val="24"/>
                <w:szCs w:val="24"/>
              </w:rPr>
              <w:t xml:space="preserve"> </w:t>
            </w:r>
            <w:r w:rsidR="00E61438" w:rsidRPr="00163172">
              <w:rPr>
                <w:rStyle w:val="a9"/>
                <w:rFonts w:ascii="Calibri" w:eastAsia="黑体" w:hAnsi="Calibri"/>
                <w:noProof/>
                <w:color w:val="1F4E79" w:themeColor="accent1" w:themeShade="80"/>
                <w:sz w:val="24"/>
                <w:szCs w:val="24"/>
              </w:rPr>
              <w:t>往期精彩</w:t>
            </w:r>
            <w:r w:rsidR="00E61438" w:rsidRPr="00163172">
              <w:rPr>
                <w:rStyle w:val="a9"/>
                <w:rFonts w:ascii="Calibri" w:eastAsia="黑体" w:hAnsi="Calibri"/>
                <w:noProof/>
                <w:color w:val="1F4E79" w:themeColor="accent1" w:themeShade="80"/>
                <w:sz w:val="24"/>
                <w:szCs w:val="24"/>
              </w:rPr>
              <w:t>|Program Retrospect</w:t>
            </w:r>
            <w:r w:rsidR="00E61438" w:rsidRPr="00163172">
              <w:rPr>
                <w:noProof/>
                <w:webHidden/>
                <w:color w:val="1F4E79" w:themeColor="accent1" w:themeShade="80"/>
                <w:sz w:val="24"/>
                <w:szCs w:val="24"/>
              </w:rPr>
              <w:tab/>
            </w:r>
            <w:r w:rsidR="00E61438" w:rsidRPr="00163172">
              <w:rPr>
                <w:noProof/>
                <w:webHidden/>
                <w:color w:val="1F4E79" w:themeColor="accent1" w:themeShade="80"/>
                <w:sz w:val="24"/>
                <w:szCs w:val="24"/>
              </w:rPr>
              <w:fldChar w:fldCharType="begin"/>
            </w:r>
            <w:r w:rsidR="00E61438" w:rsidRPr="00163172">
              <w:rPr>
                <w:noProof/>
                <w:webHidden/>
                <w:color w:val="1F4E79" w:themeColor="accent1" w:themeShade="80"/>
                <w:sz w:val="24"/>
                <w:szCs w:val="24"/>
              </w:rPr>
              <w:instrText xml:space="preserve"> PAGEREF _Toc1722700 \h </w:instrText>
            </w:r>
            <w:r w:rsidR="00E61438" w:rsidRPr="00163172">
              <w:rPr>
                <w:noProof/>
                <w:webHidden/>
                <w:color w:val="1F4E79" w:themeColor="accent1" w:themeShade="80"/>
                <w:sz w:val="24"/>
                <w:szCs w:val="24"/>
              </w:rPr>
            </w:r>
            <w:r w:rsidR="00E61438" w:rsidRPr="00163172">
              <w:rPr>
                <w:noProof/>
                <w:webHidden/>
                <w:color w:val="1F4E79" w:themeColor="accent1" w:themeShade="80"/>
                <w:sz w:val="24"/>
                <w:szCs w:val="24"/>
              </w:rPr>
              <w:fldChar w:fldCharType="separate"/>
            </w:r>
            <w:r w:rsidR="00163172">
              <w:rPr>
                <w:noProof/>
                <w:webHidden/>
                <w:color w:val="1F4E79" w:themeColor="accent1" w:themeShade="80"/>
                <w:sz w:val="24"/>
                <w:szCs w:val="24"/>
              </w:rPr>
              <w:t>9</w:t>
            </w:r>
            <w:r w:rsidR="00E61438" w:rsidRPr="00163172">
              <w:rPr>
                <w:noProof/>
                <w:webHidden/>
                <w:color w:val="1F4E79" w:themeColor="accent1" w:themeShade="80"/>
                <w:sz w:val="24"/>
                <w:szCs w:val="24"/>
              </w:rPr>
              <w:fldChar w:fldCharType="end"/>
            </w:r>
          </w:hyperlink>
        </w:p>
        <w:p w14:paraId="6CB5B80E" w14:textId="01433D85" w:rsidR="00E61438" w:rsidRPr="00163172" w:rsidRDefault="003729DB">
          <w:pPr>
            <w:pStyle w:val="TOC1"/>
            <w:tabs>
              <w:tab w:val="right" w:leader="dot" w:pos="9736"/>
            </w:tabs>
            <w:rPr>
              <w:noProof/>
              <w:color w:val="806000" w:themeColor="accent4" w:themeShade="80"/>
              <w:sz w:val="24"/>
              <w:szCs w:val="24"/>
            </w:rPr>
          </w:pPr>
          <w:hyperlink w:anchor="_Toc1722701" w:history="1">
            <w:r w:rsidR="00E61438" w:rsidRPr="00163172">
              <w:rPr>
                <w:rStyle w:val="a9"/>
                <w:rFonts w:ascii="Wingdings" w:eastAsia="黑体" w:hAnsi="Wingdings"/>
                <w:noProof/>
                <w:color w:val="806000" w:themeColor="accent4" w:themeShade="80"/>
                <w:sz w:val="24"/>
                <w:szCs w:val="24"/>
              </w:rPr>
              <w:t></w:t>
            </w:r>
            <w:r w:rsidR="00E61438" w:rsidRPr="00163172">
              <w:rPr>
                <w:rStyle w:val="a9"/>
                <w:rFonts w:ascii="Calibri" w:eastAsia="黑体" w:hAnsi="Calibri"/>
                <w:noProof/>
                <w:color w:val="806000" w:themeColor="accent4" w:themeShade="80"/>
                <w:sz w:val="24"/>
                <w:szCs w:val="24"/>
              </w:rPr>
              <w:t xml:space="preserve"> </w:t>
            </w:r>
            <w:r w:rsidR="00E61438" w:rsidRPr="00163172">
              <w:rPr>
                <w:rStyle w:val="a9"/>
                <w:rFonts w:ascii="Calibri" w:eastAsia="黑体" w:hAnsi="Calibri"/>
                <w:noProof/>
                <w:color w:val="806000" w:themeColor="accent4" w:themeShade="80"/>
                <w:sz w:val="24"/>
                <w:szCs w:val="24"/>
              </w:rPr>
              <w:t>附件</w:t>
            </w:r>
            <w:r w:rsidR="00E61438" w:rsidRPr="00163172">
              <w:rPr>
                <w:rStyle w:val="a9"/>
                <w:rFonts w:ascii="Calibri" w:eastAsia="黑体" w:hAnsi="Calibri"/>
                <w:noProof/>
                <w:color w:val="806000" w:themeColor="accent4" w:themeShade="80"/>
                <w:sz w:val="24"/>
                <w:szCs w:val="24"/>
              </w:rPr>
              <w:t>·</w:t>
            </w:r>
            <w:r w:rsidR="00E61438" w:rsidRPr="00163172">
              <w:rPr>
                <w:rStyle w:val="a9"/>
                <w:rFonts w:ascii="Calibri" w:eastAsia="黑体" w:hAnsi="Calibri"/>
                <w:noProof/>
                <w:color w:val="806000" w:themeColor="accent4" w:themeShade="80"/>
                <w:sz w:val="24"/>
                <w:szCs w:val="24"/>
              </w:rPr>
              <w:t>项目报名表</w:t>
            </w:r>
            <w:r w:rsidR="00E61438" w:rsidRPr="00163172">
              <w:rPr>
                <w:rStyle w:val="a9"/>
                <w:rFonts w:ascii="Calibri" w:eastAsia="黑体" w:hAnsi="Calibri"/>
                <w:noProof/>
                <w:color w:val="806000" w:themeColor="accent4" w:themeShade="80"/>
                <w:sz w:val="24"/>
                <w:szCs w:val="24"/>
              </w:rPr>
              <w:t>|Sign-up Sample Form</w:t>
            </w:r>
            <w:r w:rsidR="00E61438" w:rsidRPr="00163172">
              <w:rPr>
                <w:noProof/>
                <w:webHidden/>
                <w:color w:val="806000" w:themeColor="accent4" w:themeShade="80"/>
                <w:sz w:val="24"/>
                <w:szCs w:val="24"/>
              </w:rPr>
              <w:tab/>
            </w:r>
            <w:r w:rsidR="00E61438" w:rsidRPr="00163172">
              <w:rPr>
                <w:noProof/>
                <w:webHidden/>
                <w:color w:val="806000" w:themeColor="accent4" w:themeShade="80"/>
                <w:sz w:val="24"/>
                <w:szCs w:val="24"/>
              </w:rPr>
              <w:fldChar w:fldCharType="begin"/>
            </w:r>
            <w:r w:rsidR="00E61438" w:rsidRPr="00163172">
              <w:rPr>
                <w:noProof/>
                <w:webHidden/>
                <w:color w:val="806000" w:themeColor="accent4" w:themeShade="80"/>
                <w:sz w:val="24"/>
                <w:szCs w:val="24"/>
              </w:rPr>
              <w:instrText xml:space="preserve"> PAGEREF _Toc1722701 \h </w:instrText>
            </w:r>
            <w:r w:rsidR="00E61438" w:rsidRPr="00163172">
              <w:rPr>
                <w:noProof/>
                <w:webHidden/>
                <w:color w:val="806000" w:themeColor="accent4" w:themeShade="80"/>
                <w:sz w:val="24"/>
                <w:szCs w:val="24"/>
              </w:rPr>
            </w:r>
            <w:r w:rsidR="00E61438" w:rsidRPr="00163172">
              <w:rPr>
                <w:noProof/>
                <w:webHidden/>
                <w:color w:val="806000" w:themeColor="accent4" w:themeShade="80"/>
                <w:sz w:val="24"/>
                <w:szCs w:val="24"/>
              </w:rPr>
              <w:fldChar w:fldCharType="separate"/>
            </w:r>
            <w:r w:rsidR="00163172">
              <w:rPr>
                <w:noProof/>
                <w:webHidden/>
                <w:color w:val="806000" w:themeColor="accent4" w:themeShade="80"/>
                <w:sz w:val="24"/>
                <w:szCs w:val="24"/>
              </w:rPr>
              <w:t>10</w:t>
            </w:r>
            <w:r w:rsidR="00E61438" w:rsidRPr="00163172">
              <w:rPr>
                <w:noProof/>
                <w:webHidden/>
                <w:color w:val="806000" w:themeColor="accent4" w:themeShade="80"/>
                <w:sz w:val="24"/>
                <w:szCs w:val="24"/>
              </w:rPr>
              <w:fldChar w:fldCharType="end"/>
            </w:r>
          </w:hyperlink>
        </w:p>
        <w:p w14:paraId="7F864B10" w14:textId="5D554A35" w:rsidR="00D91EE6" w:rsidRPr="00D91EE6" w:rsidRDefault="00D91EE6" w:rsidP="00D91EE6">
          <w:pPr>
            <w:spacing w:line="360" w:lineRule="auto"/>
            <w:rPr>
              <w:szCs w:val="21"/>
            </w:rPr>
          </w:pPr>
          <w:r w:rsidRPr="00D91EE6">
            <w:rPr>
              <w:b/>
              <w:bCs/>
              <w:szCs w:val="21"/>
              <w:lang w:val="zh-CN"/>
            </w:rPr>
            <w:fldChar w:fldCharType="end"/>
          </w:r>
        </w:p>
      </w:sdtContent>
    </w:sdt>
    <w:p w14:paraId="74D2AE07" w14:textId="52B65E0A" w:rsidR="00D54332" w:rsidRPr="001637B4" w:rsidRDefault="00D54332" w:rsidP="001637B4">
      <w:pPr>
        <w:widowControl/>
        <w:spacing w:line="400" w:lineRule="exact"/>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163172">
          <w:headerReference w:type="default" r:id="rId8"/>
          <w:pgSz w:w="11906" w:h="16838"/>
          <w:pgMar w:top="1440" w:right="1080" w:bottom="1440" w:left="1080" w:header="851" w:footer="992" w:gutter="0"/>
          <w:pgBorders w:offsetFrom="page">
            <w:top w:val="dashDotStroked" w:sz="24" w:space="24" w:color="BF8F00" w:themeColor="accent4" w:themeShade="BF"/>
            <w:left w:val="dashDotStroked" w:sz="24" w:space="24" w:color="BF8F00" w:themeColor="accent4" w:themeShade="BF"/>
            <w:bottom w:val="dashDotStroked" w:sz="24" w:space="24" w:color="BF8F00" w:themeColor="accent4" w:themeShade="BF"/>
            <w:right w:val="dashDotStroked" w:sz="24" w:space="24" w:color="BF8F00" w:themeColor="accent4" w:themeShade="BF"/>
          </w:pgBorders>
          <w:cols w:space="425"/>
          <w:docGrid w:type="lines" w:linePitch="312"/>
        </w:sectPr>
      </w:pPr>
    </w:p>
    <w:p w14:paraId="71432CC2" w14:textId="147F41E0" w:rsidR="00EE4FB0" w:rsidRPr="00163172" w:rsidRDefault="00EF4AAB" w:rsidP="003D05D4">
      <w:pPr>
        <w:jc w:val="center"/>
        <w:rPr>
          <w:rFonts w:ascii="Calibri" w:eastAsia="黑体" w:hAnsi="Calibri"/>
          <w:color w:val="BF8F00" w:themeColor="accent4" w:themeShade="BF"/>
          <w:sz w:val="40"/>
          <w:szCs w:val="28"/>
        </w:rPr>
      </w:pPr>
      <w:bookmarkStart w:id="1" w:name="_Hlk1031987"/>
      <w:r w:rsidRPr="00163172">
        <w:rPr>
          <w:rFonts w:ascii="Calibri" w:eastAsia="黑体" w:hAnsi="Calibri" w:hint="eastAsia"/>
          <w:color w:val="BF8F00" w:themeColor="accent4" w:themeShade="BF"/>
          <w:sz w:val="40"/>
          <w:szCs w:val="28"/>
        </w:rPr>
        <w:lastRenderedPageBreak/>
        <w:t>新加坡国立大学</w:t>
      </w:r>
      <w:r w:rsidR="001637B4" w:rsidRPr="00163172">
        <w:rPr>
          <w:rFonts w:ascii="Calibri" w:eastAsia="黑体" w:hAnsi="Calibri" w:hint="eastAsia"/>
          <w:color w:val="BF8F00" w:themeColor="accent4" w:themeShade="BF"/>
          <w:sz w:val="40"/>
          <w:szCs w:val="28"/>
        </w:rPr>
        <w:t>新零售</w:t>
      </w:r>
      <w:r w:rsidRPr="00163172">
        <w:rPr>
          <w:rFonts w:ascii="Calibri" w:eastAsia="黑体" w:hAnsi="Calibri" w:hint="eastAsia"/>
          <w:color w:val="BF8F00" w:themeColor="accent4" w:themeShade="BF"/>
          <w:sz w:val="40"/>
          <w:szCs w:val="28"/>
        </w:rPr>
        <w:t>研究</w:t>
      </w:r>
      <w:r w:rsidR="00EE4FB0" w:rsidRPr="00163172">
        <w:rPr>
          <w:rFonts w:ascii="Calibri" w:eastAsia="黑体" w:hAnsi="Calibri"/>
          <w:color w:val="BF8F00" w:themeColor="accent4" w:themeShade="BF"/>
          <w:sz w:val="40"/>
          <w:szCs w:val="28"/>
        </w:rPr>
        <w:t>项目</w:t>
      </w:r>
    </w:p>
    <w:bookmarkEnd w:id="1"/>
    <w:p w14:paraId="075B15EE" w14:textId="30AF1F7B"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163172" w:rsidRDefault="00AD54A8" w:rsidP="00111F4F">
      <w:pPr>
        <w:pStyle w:val="1"/>
        <w:numPr>
          <w:ilvl w:val="0"/>
          <w:numId w:val="2"/>
        </w:numPr>
        <w:spacing w:before="0" w:after="0" w:line="240" w:lineRule="auto"/>
        <w:rPr>
          <w:rFonts w:ascii="Calibri" w:eastAsia="黑体" w:hAnsi="Calibri"/>
          <w:b w:val="0"/>
          <w:color w:val="2E74B5" w:themeColor="accent1" w:themeShade="BF"/>
          <w:sz w:val="30"/>
          <w:szCs w:val="30"/>
        </w:rPr>
      </w:pPr>
      <w:bookmarkStart w:id="2" w:name="_Toc1722685"/>
      <w:r w:rsidRPr="00163172">
        <w:rPr>
          <w:rFonts w:ascii="Calibri" w:eastAsia="黑体" w:hAnsi="Calibri"/>
          <w:b w:val="0"/>
          <w:color w:val="2E74B5" w:themeColor="accent1" w:themeShade="BF"/>
          <w:sz w:val="30"/>
          <w:szCs w:val="30"/>
        </w:rPr>
        <w:t>基本信息</w:t>
      </w:r>
      <w:r w:rsidR="00D54332" w:rsidRPr="00163172">
        <w:rPr>
          <w:rFonts w:ascii="Calibri" w:eastAsia="黑体" w:hAnsi="Calibri"/>
          <w:b w:val="0"/>
          <w:color w:val="2E74B5" w:themeColor="accent1" w:themeShade="BF"/>
          <w:sz w:val="30"/>
          <w:szCs w:val="30"/>
        </w:rPr>
        <w:t>|Basic Information</w:t>
      </w:r>
      <w:bookmarkEnd w:id="2"/>
    </w:p>
    <w:p w14:paraId="58E2D6E0" w14:textId="074F384C" w:rsidR="00AD54A8" w:rsidRPr="00D54332"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项目标题：</w:t>
      </w:r>
      <w:r w:rsidR="00EF4AAB" w:rsidRPr="00EF4AAB">
        <w:rPr>
          <w:rFonts w:ascii="Calibri" w:eastAsia="黑体" w:hAnsi="Calibri" w:hint="eastAsia"/>
          <w:color w:val="000000" w:themeColor="text1"/>
          <w:szCs w:val="21"/>
        </w:rPr>
        <w:t>新加坡国立大学</w:t>
      </w:r>
      <w:r w:rsidR="00CD3E89">
        <w:rPr>
          <w:rFonts w:ascii="Calibri" w:eastAsia="黑体" w:hAnsi="Calibri" w:hint="eastAsia"/>
          <w:color w:val="000000" w:themeColor="text1"/>
          <w:szCs w:val="21"/>
        </w:rPr>
        <w:t>新零售</w:t>
      </w:r>
      <w:r w:rsidR="00EF4AAB" w:rsidRPr="00EF4AAB">
        <w:rPr>
          <w:rFonts w:ascii="Calibri" w:eastAsia="黑体" w:hAnsi="Calibri" w:hint="eastAsia"/>
          <w:color w:val="000000" w:themeColor="text1"/>
          <w:szCs w:val="21"/>
        </w:rPr>
        <w:t>研究</w:t>
      </w:r>
      <w:r w:rsidR="00AF1831" w:rsidRPr="00AF1831">
        <w:rPr>
          <w:rFonts w:ascii="Calibri" w:eastAsia="黑体" w:hAnsi="Calibri" w:hint="eastAsia"/>
          <w:color w:val="000000" w:themeColor="text1"/>
          <w:szCs w:val="21"/>
        </w:rPr>
        <w:t>项目</w:t>
      </w:r>
      <w:r w:rsidR="00C46A00">
        <w:rPr>
          <w:rFonts w:ascii="Calibri" w:eastAsia="黑体" w:hAnsi="Calibri" w:hint="eastAsia"/>
          <w:color w:val="000000" w:themeColor="text1"/>
          <w:szCs w:val="21"/>
        </w:rPr>
        <w:t>（代码：</w:t>
      </w:r>
      <w:r w:rsidR="00EF4AAB">
        <w:rPr>
          <w:rFonts w:ascii="Calibri" w:eastAsia="黑体" w:hAnsi="Calibri" w:hint="eastAsia"/>
          <w:color w:val="000000" w:themeColor="text1"/>
          <w:szCs w:val="21"/>
        </w:rPr>
        <w:t>OM</w:t>
      </w:r>
      <w:r w:rsidR="00EF4AAB">
        <w:rPr>
          <w:rFonts w:ascii="Calibri" w:eastAsia="黑体" w:hAnsi="Calibri"/>
          <w:color w:val="000000" w:themeColor="text1"/>
          <w:szCs w:val="21"/>
        </w:rPr>
        <w:t>26</w:t>
      </w:r>
      <w:r w:rsidR="00EF4AAB">
        <w:rPr>
          <w:rFonts w:ascii="Calibri" w:eastAsia="黑体" w:hAnsi="Calibri" w:hint="eastAsia"/>
          <w:color w:val="000000" w:themeColor="text1"/>
          <w:szCs w:val="21"/>
        </w:rPr>
        <w:t>C-NUS-IPA</w:t>
      </w:r>
      <w:r w:rsidR="00C46A00">
        <w:rPr>
          <w:rFonts w:ascii="Calibri" w:eastAsia="黑体" w:hAnsi="Calibri" w:hint="eastAsia"/>
          <w:color w:val="000000" w:themeColor="text1"/>
          <w:szCs w:val="21"/>
        </w:rPr>
        <w:t>）</w:t>
      </w:r>
    </w:p>
    <w:p w14:paraId="4EA649B7" w14:textId="217AAC3B" w:rsidR="00AD54A8"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EF4AAB" w:rsidRPr="00EF4AAB">
        <w:rPr>
          <w:rFonts w:ascii="Calibri" w:eastAsia="黑体" w:hAnsi="Calibri" w:hint="eastAsia"/>
          <w:color w:val="000000" w:themeColor="text1"/>
          <w:szCs w:val="21"/>
        </w:rPr>
        <w:t>新加坡国立大学</w:t>
      </w:r>
      <w:r w:rsidR="00EF4AAB">
        <w:rPr>
          <w:rFonts w:ascii="Calibri" w:eastAsia="黑体" w:hAnsi="Calibri" w:hint="eastAsia"/>
          <w:color w:val="000000" w:themeColor="text1"/>
          <w:szCs w:val="21"/>
        </w:rPr>
        <w:t>、</w:t>
      </w:r>
      <w:r w:rsidR="00EF4AAB" w:rsidRPr="00EF4AAB">
        <w:rPr>
          <w:rFonts w:ascii="Calibri" w:eastAsia="黑体" w:hAnsi="Calibri"/>
          <w:color w:val="000000" w:themeColor="text1"/>
          <w:szCs w:val="21"/>
        </w:rPr>
        <w:t>新加坡国家知识产权学院</w:t>
      </w:r>
      <w:r w:rsidR="0081010D">
        <w:rPr>
          <w:rFonts w:ascii="Calibri" w:eastAsia="黑体" w:hAnsi="Calibri" w:hint="eastAsia"/>
          <w:color w:val="000000" w:themeColor="text1"/>
          <w:szCs w:val="21"/>
        </w:rPr>
        <w:t>、</w:t>
      </w:r>
      <w:r w:rsidR="0081010D" w:rsidRPr="0081010D">
        <w:rPr>
          <w:rFonts w:ascii="Calibri" w:eastAsia="黑体" w:hAnsi="Calibri"/>
          <w:color w:val="000000" w:themeColor="text1"/>
          <w:szCs w:val="21"/>
        </w:rPr>
        <w:t>环球翔飞教育集团</w:t>
      </w:r>
    </w:p>
    <w:p w14:paraId="1F34CBAA" w14:textId="315A3054" w:rsidR="00AE5E74" w:rsidRDefault="00AE5E74" w:rsidP="00AE5E74">
      <w:pPr>
        <w:pStyle w:val="a3"/>
        <w:spacing w:line="360" w:lineRule="exact"/>
        <w:ind w:left="840" w:firstLineChars="0" w:firstLine="0"/>
        <w:jc w:val="left"/>
        <w:rPr>
          <w:rFonts w:ascii="Calibri" w:eastAsia="黑体" w:hAnsi="Calibri"/>
          <w:color w:val="000000" w:themeColor="text1"/>
          <w:szCs w:val="21"/>
        </w:rPr>
      </w:pPr>
    </w:p>
    <w:p w14:paraId="60152AC5" w14:textId="77777777" w:rsidR="00C57B2D" w:rsidRPr="00163172" w:rsidRDefault="00C57B2D" w:rsidP="00C57B2D">
      <w:pPr>
        <w:pStyle w:val="1"/>
        <w:numPr>
          <w:ilvl w:val="0"/>
          <w:numId w:val="2"/>
        </w:numPr>
        <w:spacing w:before="0" w:after="0" w:line="240" w:lineRule="auto"/>
        <w:rPr>
          <w:rFonts w:ascii="Calibri" w:eastAsia="黑体" w:hAnsi="Calibri"/>
          <w:b w:val="0"/>
          <w:color w:val="2E74B5" w:themeColor="accent1" w:themeShade="BF"/>
          <w:sz w:val="30"/>
          <w:szCs w:val="30"/>
        </w:rPr>
      </w:pPr>
      <w:bookmarkStart w:id="3" w:name="_Toc1722686"/>
      <w:r w:rsidRPr="00163172">
        <w:rPr>
          <w:rFonts w:ascii="Calibri" w:eastAsia="黑体" w:hAnsi="Calibri" w:hint="eastAsia"/>
          <w:b w:val="0"/>
          <w:color w:val="2E74B5" w:themeColor="accent1" w:themeShade="BF"/>
          <w:sz w:val="30"/>
          <w:szCs w:val="30"/>
        </w:rPr>
        <w:t>项目简介</w:t>
      </w:r>
      <w:r w:rsidRPr="00163172">
        <w:rPr>
          <w:rFonts w:ascii="Calibri" w:eastAsia="黑体" w:hAnsi="Calibri"/>
          <w:b w:val="0"/>
          <w:color w:val="2E74B5" w:themeColor="accent1" w:themeShade="BF"/>
          <w:sz w:val="30"/>
          <w:szCs w:val="30"/>
        </w:rPr>
        <w:t>|</w:t>
      </w:r>
      <w:r w:rsidRPr="00163172">
        <w:rPr>
          <w:rFonts w:ascii="Calibri" w:eastAsia="黑体" w:hAnsi="Calibri" w:hint="eastAsia"/>
          <w:b w:val="0"/>
          <w:color w:val="2E74B5" w:themeColor="accent1" w:themeShade="BF"/>
          <w:sz w:val="30"/>
          <w:szCs w:val="30"/>
        </w:rPr>
        <w:t>Program</w:t>
      </w:r>
      <w:r w:rsidRPr="00163172">
        <w:rPr>
          <w:rFonts w:ascii="Calibri" w:eastAsia="黑体" w:hAnsi="Calibri"/>
          <w:b w:val="0"/>
          <w:color w:val="2E74B5" w:themeColor="accent1" w:themeShade="BF"/>
          <w:sz w:val="30"/>
          <w:szCs w:val="30"/>
        </w:rPr>
        <w:t xml:space="preserve"> Introduction</w:t>
      </w:r>
      <w:bookmarkEnd w:id="3"/>
    </w:p>
    <w:p w14:paraId="2C17F62A" w14:textId="42D8323E" w:rsidR="001637B4" w:rsidRPr="001637B4" w:rsidRDefault="001637B4" w:rsidP="001637B4">
      <w:pPr>
        <w:pStyle w:val="a3"/>
        <w:spacing w:line="400" w:lineRule="exact"/>
        <w:ind w:left="420"/>
        <w:rPr>
          <w:rFonts w:ascii="Calibri" w:eastAsia="黑体" w:hAnsi="Calibri" w:cs="Calibri"/>
        </w:rPr>
      </w:pPr>
      <w:r w:rsidRPr="001637B4">
        <w:rPr>
          <w:rFonts w:ascii="Calibri" w:eastAsia="黑体" w:hAnsi="Calibri" w:cs="Calibri"/>
        </w:rPr>
        <w:t>新零售的提出，再一次的吸引了众人的眼球，不同的是，行业巨头纷纷把目光瞄准了线下，利用大数据平台，通过人工智能和供应链整合，融合线上和线下业务，提升产品运输效率和消费购买体验。</w:t>
      </w:r>
    </w:p>
    <w:p w14:paraId="0671E499" w14:textId="6D713C01" w:rsidR="001637B4" w:rsidRPr="001637B4" w:rsidRDefault="001637B4" w:rsidP="001637B4">
      <w:pPr>
        <w:spacing w:line="400" w:lineRule="exact"/>
        <w:ind w:leftChars="200" w:left="420" w:firstLineChars="200" w:firstLine="420"/>
        <w:rPr>
          <w:rFonts w:ascii="Calibri" w:eastAsia="黑体" w:hAnsi="Calibri" w:cs="Calibri"/>
        </w:rPr>
      </w:pPr>
      <w:r w:rsidRPr="001637B4">
        <w:rPr>
          <w:rFonts w:ascii="Calibri" w:eastAsia="黑体" w:hAnsi="Calibri" w:cs="Calibri"/>
        </w:rPr>
        <w:t>人工智能是计算机科学的一个分支，它企图了解智能的实质，并生产出一种新的能以人类智能相似的方式做出反应的智能机器。人工智能从诞生以来，理论和技术日益成熟，应用领域也不断扩大，可以设想，未来人工智能带来的科技产品，将会是人类智慧的</w:t>
      </w:r>
      <w:r w:rsidRPr="001637B4">
        <w:rPr>
          <w:rFonts w:ascii="Calibri" w:eastAsia="黑体" w:hAnsi="Calibri" w:cs="Calibri"/>
        </w:rPr>
        <w:t>“</w:t>
      </w:r>
      <w:r w:rsidRPr="001637B4">
        <w:rPr>
          <w:rFonts w:ascii="Calibri" w:eastAsia="黑体" w:hAnsi="Calibri" w:cs="Calibri"/>
        </w:rPr>
        <w:t>容器</w:t>
      </w:r>
      <w:r w:rsidRPr="001637B4">
        <w:rPr>
          <w:rFonts w:ascii="Calibri" w:eastAsia="黑体" w:hAnsi="Calibri" w:cs="Calibri"/>
        </w:rPr>
        <w:t>”</w:t>
      </w:r>
      <w:r w:rsidRPr="001637B4">
        <w:rPr>
          <w:rFonts w:ascii="Calibri" w:eastAsia="黑体" w:hAnsi="Calibri" w:cs="Calibri"/>
        </w:rPr>
        <w:t>。人工智能可以对人的意识、思维的信息过程的模拟。人工智能不是人的智能，但能像人那样思考、也可能超过人的智能。</w:t>
      </w:r>
    </w:p>
    <w:p w14:paraId="5A5B6C24" w14:textId="77777777" w:rsidR="001637B4" w:rsidRPr="001637B4" w:rsidRDefault="001637B4" w:rsidP="001637B4">
      <w:pPr>
        <w:spacing w:line="400" w:lineRule="exact"/>
        <w:ind w:leftChars="200" w:left="420" w:firstLineChars="200" w:firstLine="420"/>
        <w:rPr>
          <w:rFonts w:ascii="Calibri" w:eastAsia="黑体" w:hAnsi="Calibri" w:cs="Calibri"/>
        </w:rPr>
      </w:pPr>
      <w:r w:rsidRPr="001637B4">
        <w:rPr>
          <w:rFonts w:ascii="Calibri" w:eastAsia="黑体" w:hAnsi="Calibri" w:cs="Calibri"/>
        </w:rPr>
        <w:t>大数据是伴随着信息数据爆炸式增长和网络计算技术迅速发展而兴起的一个新概念。海量的数据规模、快速的数据流转、多样的数据类型，能够帮助各行各业挖掘用户需求、消费习惯等高价值的信息，使数据实现从量到质的飞越。随着大数据的发展，其应用已经渗透到农业、工业、商业、服务业、医疗领域等各个方面，成为影响产业发展的一个重要因素。</w:t>
      </w:r>
    </w:p>
    <w:p w14:paraId="00508184" w14:textId="77777777" w:rsidR="001637B4" w:rsidRPr="001637B4" w:rsidRDefault="001637B4" w:rsidP="001637B4">
      <w:pPr>
        <w:spacing w:line="400" w:lineRule="exact"/>
        <w:ind w:leftChars="200" w:left="420" w:firstLineChars="200" w:firstLine="420"/>
        <w:rPr>
          <w:rFonts w:ascii="Calibri" w:eastAsia="黑体" w:hAnsi="Calibri" w:cs="Calibri"/>
        </w:rPr>
      </w:pPr>
      <w:r w:rsidRPr="001637B4">
        <w:rPr>
          <w:rFonts w:ascii="Calibri" w:eastAsia="黑体" w:hAnsi="Calibri" w:cs="Calibri"/>
        </w:rPr>
        <w:t>区块链是利用块链式数据结构来验证与存储数据、利用分布式节点共识算法来生成和更新数据、利用密码学的方式保证数据传输和访问的安全、利用由自动化脚本代码组成的智能合约来编程和操作数据的一种全新的分布式基础架构与计算范式。</w:t>
      </w:r>
    </w:p>
    <w:p w14:paraId="6BFCE61F" w14:textId="77777777" w:rsidR="00C57B2D" w:rsidRPr="001637B4" w:rsidRDefault="00C57B2D" w:rsidP="00AE5E74">
      <w:pPr>
        <w:pStyle w:val="a3"/>
        <w:spacing w:line="360" w:lineRule="exact"/>
        <w:ind w:left="840" w:firstLineChars="0" w:firstLine="0"/>
        <w:jc w:val="left"/>
        <w:rPr>
          <w:rFonts w:ascii="Calibri" w:eastAsia="黑体" w:hAnsi="Calibri"/>
          <w:color w:val="000000" w:themeColor="text1"/>
          <w:szCs w:val="21"/>
        </w:rPr>
      </w:pPr>
    </w:p>
    <w:p w14:paraId="2E621AFB" w14:textId="034AE085" w:rsidR="00DD1548" w:rsidRPr="00163172" w:rsidRDefault="00DD1548" w:rsidP="00111F4F">
      <w:pPr>
        <w:pStyle w:val="1"/>
        <w:numPr>
          <w:ilvl w:val="0"/>
          <w:numId w:val="2"/>
        </w:numPr>
        <w:spacing w:before="0" w:after="0" w:line="240" w:lineRule="auto"/>
        <w:rPr>
          <w:rFonts w:ascii="Calibri" w:eastAsia="黑体" w:hAnsi="Calibri"/>
          <w:b w:val="0"/>
          <w:color w:val="2E74B5" w:themeColor="accent1" w:themeShade="BF"/>
          <w:sz w:val="30"/>
          <w:szCs w:val="30"/>
        </w:rPr>
      </w:pPr>
      <w:bookmarkStart w:id="4" w:name="_Toc1722687"/>
      <w:r w:rsidRPr="00163172">
        <w:rPr>
          <w:rFonts w:ascii="Calibri" w:eastAsia="黑体" w:hAnsi="Calibri" w:hint="eastAsia"/>
          <w:b w:val="0"/>
          <w:color w:val="2E74B5" w:themeColor="accent1" w:themeShade="BF"/>
          <w:sz w:val="30"/>
          <w:szCs w:val="30"/>
        </w:rPr>
        <w:t>院校简介</w:t>
      </w:r>
      <w:r w:rsidRPr="00163172">
        <w:rPr>
          <w:rFonts w:ascii="Calibri" w:eastAsia="黑体" w:hAnsi="Calibri"/>
          <w:b w:val="0"/>
          <w:color w:val="2E74B5" w:themeColor="accent1" w:themeShade="BF"/>
          <w:sz w:val="30"/>
          <w:szCs w:val="30"/>
        </w:rPr>
        <w:t>|University Introduction</w:t>
      </w:r>
      <w:bookmarkEnd w:id="4"/>
    </w:p>
    <w:p w14:paraId="21472E7F" w14:textId="77777777" w:rsidR="00C57B2D" w:rsidRPr="00163172" w:rsidRDefault="00C57B2D" w:rsidP="00C905A8">
      <w:pPr>
        <w:pStyle w:val="a3"/>
        <w:numPr>
          <w:ilvl w:val="0"/>
          <w:numId w:val="8"/>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新加坡国立大学</w:t>
      </w:r>
    </w:p>
    <w:p w14:paraId="42CF7E0D" w14:textId="3CA3EA0D" w:rsidR="00C57B2D" w:rsidRDefault="00C57B2D" w:rsidP="00C57B2D">
      <w:pPr>
        <w:spacing w:line="400" w:lineRule="exact"/>
        <w:ind w:leftChars="200" w:left="420" w:firstLineChars="200" w:firstLine="420"/>
        <w:rPr>
          <w:rFonts w:ascii="Calibri" w:eastAsia="黑体" w:hAnsi="Calibri" w:cs="Calibri"/>
        </w:rPr>
      </w:pPr>
      <w:r w:rsidRPr="00C57B2D">
        <w:rPr>
          <w:rFonts w:ascii="Calibri" w:eastAsia="黑体" w:hAnsi="Calibri" w:cs="Calibri" w:hint="eastAsia"/>
        </w:rPr>
        <w:t>新加坡国立大学（英文：</w:t>
      </w:r>
      <w:r w:rsidRPr="00C57B2D">
        <w:rPr>
          <w:rFonts w:ascii="Calibri" w:eastAsia="黑体" w:hAnsi="Calibri" w:cs="Calibri"/>
        </w:rPr>
        <w:t>National University of Singapore</w:t>
      </w:r>
      <w:r w:rsidRPr="00C57B2D">
        <w:rPr>
          <w:rFonts w:ascii="Calibri" w:eastAsia="黑体" w:hAnsi="Calibri" w:cs="Calibri"/>
        </w:rPr>
        <w:t>，缩写：</w:t>
      </w:r>
      <w:r w:rsidRPr="00C57B2D">
        <w:rPr>
          <w:rFonts w:ascii="Calibri" w:eastAsia="黑体" w:hAnsi="Calibri" w:cs="Calibri"/>
        </w:rPr>
        <w:t>NUS</w:t>
      </w:r>
      <w:r w:rsidRPr="00C57B2D">
        <w:rPr>
          <w:rFonts w:ascii="Calibri" w:eastAsia="黑体" w:hAnsi="Calibri" w:cs="Calibri"/>
        </w:rPr>
        <w:t>），简称新国大，是新加坡的第一所高等学府，也是亚洲乃至世界的著名学府。发展至今，新国大已是一所共有</w:t>
      </w:r>
      <w:r w:rsidRPr="00C57B2D">
        <w:rPr>
          <w:rFonts w:ascii="Calibri" w:eastAsia="黑体" w:hAnsi="Calibri" w:cs="Calibri"/>
        </w:rPr>
        <w:t>16</w:t>
      </w:r>
      <w:r w:rsidRPr="00C57B2D">
        <w:rPr>
          <w:rFonts w:ascii="Calibri" w:eastAsia="黑体" w:hAnsi="Calibri" w:cs="Calibri"/>
        </w:rPr>
        <w:t>个学院的综合型研究大学。</w:t>
      </w:r>
      <w:r w:rsidRPr="00C57B2D">
        <w:rPr>
          <w:rFonts w:ascii="Calibri" w:eastAsia="黑体" w:hAnsi="Calibri" w:cs="Calibri"/>
        </w:rPr>
        <w:t>2017</w:t>
      </w:r>
      <w:r w:rsidRPr="00C57B2D">
        <w:rPr>
          <w:rFonts w:ascii="Calibri" w:eastAsia="黑体" w:hAnsi="Calibri" w:cs="Calibri"/>
        </w:rPr>
        <w:t>年，新加坡国大在</w:t>
      </w:r>
      <w:r w:rsidRPr="00C57B2D">
        <w:rPr>
          <w:rFonts w:ascii="Calibri" w:eastAsia="黑体" w:hAnsi="Calibri" w:cs="Calibri"/>
        </w:rPr>
        <w:t>QS</w:t>
      </w:r>
      <w:r w:rsidRPr="00C57B2D">
        <w:rPr>
          <w:rFonts w:ascii="Calibri" w:eastAsia="黑体" w:hAnsi="Calibri" w:cs="Calibri"/>
        </w:rPr>
        <w:t>世界大学排名上为第</w:t>
      </w:r>
      <w:r w:rsidRPr="00C57B2D">
        <w:rPr>
          <w:rFonts w:ascii="Calibri" w:eastAsia="黑体" w:hAnsi="Calibri" w:cs="Calibri"/>
        </w:rPr>
        <w:t>12</w:t>
      </w:r>
      <w:r w:rsidRPr="00C57B2D">
        <w:rPr>
          <w:rFonts w:ascii="Calibri" w:eastAsia="黑体" w:hAnsi="Calibri" w:cs="Calibri"/>
        </w:rPr>
        <w:t>名，</w:t>
      </w:r>
      <w:r w:rsidRPr="00C57B2D">
        <w:rPr>
          <w:rFonts w:ascii="Calibri" w:eastAsia="黑体" w:hAnsi="Calibri" w:cs="Calibri"/>
        </w:rPr>
        <w:t>QS</w:t>
      </w:r>
      <w:r w:rsidRPr="00C57B2D">
        <w:rPr>
          <w:rFonts w:ascii="Calibri" w:eastAsia="黑体" w:hAnsi="Calibri" w:cs="Calibri"/>
        </w:rPr>
        <w:t>亚洲大学排名上为第</w:t>
      </w:r>
      <w:r w:rsidRPr="00C57B2D">
        <w:rPr>
          <w:rFonts w:ascii="Calibri" w:eastAsia="黑体" w:hAnsi="Calibri" w:cs="Calibri"/>
        </w:rPr>
        <w:t>1</w:t>
      </w:r>
      <w:r w:rsidRPr="00C57B2D">
        <w:rPr>
          <w:rFonts w:ascii="Calibri" w:eastAsia="黑体" w:hAnsi="Calibri" w:cs="Calibri"/>
        </w:rPr>
        <w:t>名。</w:t>
      </w:r>
      <w:r w:rsidRPr="00C57B2D">
        <w:rPr>
          <w:rFonts w:ascii="Calibri" w:eastAsia="黑体" w:hAnsi="Calibri" w:cs="Calibri"/>
        </w:rPr>
        <w:t>2017</w:t>
      </w:r>
      <w:r w:rsidRPr="00C57B2D">
        <w:rPr>
          <w:rFonts w:ascii="Calibri" w:eastAsia="黑体" w:hAnsi="Calibri" w:cs="Calibri"/>
        </w:rPr>
        <w:t>年，在泰晤士高等教育世界大学排名上，为亚洲第</w:t>
      </w:r>
      <w:r w:rsidRPr="00C57B2D">
        <w:rPr>
          <w:rFonts w:ascii="Calibri" w:eastAsia="黑体" w:hAnsi="Calibri" w:cs="Calibri"/>
        </w:rPr>
        <w:t>1</w:t>
      </w:r>
      <w:r w:rsidRPr="00C57B2D">
        <w:rPr>
          <w:rFonts w:ascii="Calibri" w:eastAsia="黑体" w:hAnsi="Calibri" w:cs="Calibri"/>
        </w:rPr>
        <w:t>名。</w:t>
      </w:r>
    </w:p>
    <w:p w14:paraId="29E70220" w14:textId="77777777" w:rsidR="00C57B2D" w:rsidRDefault="00C57B2D">
      <w:pPr>
        <w:widowControl/>
        <w:jc w:val="left"/>
        <w:rPr>
          <w:rFonts w:ascii="Calibri" w:eastAsia="黑体" w:hAnsi="Calibri" w:cs="Calibri"/>
        </w:rPr>
      </w:pPr>
      <w:r>
        <w:rPr>
          <w:rFonts w:ascii="Calibri" w:eastAsia="黑体" w:hAnsi="Calibri" w:cs="Calibri"/>
        </w:rPr>
        <w:br w:type="page"/>
      </w:r>
    </w:p>
    <w:p w14:paraId="2D23903E" w14:textId="77777777" w:rsidR="00C57B2D" w:rsidRPr="00163172" w:rsidRDefault="00C57B2D" w:rsidP="00C905A8">
      <w:pPr>
        <w:pStyle w:val="a3"/>
        <w:numPr>
          <w:ilvl w:val="0"/>
          <w:numId w:val="8"/>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lastRenderedPageBreak/>
        <w:t>新加坡国家知识产权学院</w:t>
      </w:r>
    </w:p>
    <w:p w14:paraId="0E21AAD8" w14:textId="7A475EBB" w:rsidR="00C57B2D" w:rsidRDefault="00C57B2D" w:rsidP="00C57B2D">
      <w:pPr>
        <w:spacing w:line="400" w:lineRule="exact"/>
        <w:ind w:leftChars="200" w:left="420" w:firstLineChars="200" w:firstLine="420"/>
        <w:rPr>
          <w:rFonts w:ascii="Calibri" w:eastAsia="黑体" w:hAnsi="Calibri" w:cs="Calibri"/>
        </w:rPr>
      </w:pPr>
      <w:r w:rsidRPr="00C57B2D">
        <w:rPr>
          <w:rFonts w:ascii="Calibri" w:eastAsia="黑体" w:hAnsi="Calibri" w:cs="Calibri" w:hint="eastAsia"/>
        </w:rPr>
        <w:t>新加坡知识产权局直属学院与哈佛商学院、皇后玛丽学院、帝国理工等世界一流学府在智力资产管理</w:t>
      </w:r>
      <w:r w:rsidRPr="00C57B2D">
        <w:rPr>
          <w:rFonts w:ascii="Calibri" w:eastAsia="黑体" w:hAnsi="Calibri" w:cs="Calibri"/>
        </w:rPr>
        <w:t>(IAM)</w:t>
      </w:r>
      <w:r w:rsidRPr="00C57B2D">
        <w:rPr>
          <w:rFonts w:ascii="Calibri" w:eastAsia="黑体" w:hAnsi="Calibri" w:cs="Calibri"/>
        </w:rPr>
        <w:t>杂志被评为知识产权策略高阶研习教育的提供单位。在最新的世界经济论坛《</w:t>
      </w:r>
      <w:r w:rsidR="00187CF3">
        <w:rPr>
          <w:rFonts w:ascii="Calibri" w:eastAsia="黑体" w:hAnsi="Calibri" w:cs="Calibri"/>
        </w:rPr>
        <w:t>2015-2016</w:t>
      </w:r>
      <w:r w:rsidRPr="00C57B2D">
        <w:rPr>
          <w:rFonts w:ascii="Calibri" w:eastAsia="黑体" w:hAnsi="Calibri" w:cs="Calibri"/>
        </w:rPr>
        <w:t>年全球竞争力报告》中，新加坡在全球知识产权产权保护的排名中名列亚洲第一，世界第四。</w:t>
      </w:r>
    </w:p>
    <w:p w14:paraId="09CE1583" w14:textId="4A893E23" w:rsidR="00C57B2D" w:rsidRDefault="00C57B2D" w:rsidP="00C57B2D">
      <w:pPr>
        <w:spacing w:line="400" w:lineRule="exact"/>
        <w:ind w:leftChars="200" w:left="420" w:firstLineChars="200" w:firstLine="420"/>
        <w:rPr>
          <w:rFonts w:ascii="Calibri" w:eastAsia="黑体" w:hAnsi="Calibri" w:cs="Calibri"/>
        </w:rPr>
      </w:pPr>
      <w:r w:rsidRPr="00C57B2D">
        <w:rPr>
          <w:rFonts w:ascii="Calibri" w:eastAsia="黑体" w:hAnsi="Calibri" w:cs="Calibri"/>
        </w:rPr>
        <w:t>知识产权学院</w:t>
      </w:r>
      <w:r w:rsidRPr="00C57B2D">
        <w:rPr>
          <w:rFonts w:ascii="Calibri" w:eastAsia="黑体" w:hAnsi="Calibri" w:cs="Calibri"/>
        </w:rPr>
        <w:t>(IPA)</w:t>
      </w:r>
      <w:r w:rsidRPr="00C57B2D">
        <w:rPr>
          <w:rFonts w:ascii="Calibri" w:eastAsia="黑体" w:hAnsi="Calibri" w:cs="Calibri"/>
        </w:rPr>
        <w:t>成立于</w:t>
      </w:r>
      <w:r w:rsidRPr="00C57B2D">
        <w:rPr>
          <w:rFonts w:ascii="Calibri" w:eastAsia="黑体" w:hAnsi="Calibri" w:cs="Calibri"/>
        </w:rPr>
        <w:t>2003</w:t>
      </w:r>
      <w:r w:rsidRPr="00C57B2D">
        <w:rPr>
          <w:rFonts w:ascii="Calibri" w:eastAsia="黑体" w:hAnsi="Calibri" w:cs="Calibri"/>
        </w:rPr>
        <w:t>年，新加坡知识产权局直属教育和培训机构是新加坡政府在知识产权保护、开发和管理方面知识和能力的一项行动。</w:t>
      </w:r>
    </w:p>
    <w:p w14:paraId="7EF9F22F" w14:textId="77777777" w:rsidR="00F36060" w:rsidRDefault="00F36060" w:rsidP="00F36060">
      <w:pPr>
        <w:spacing w:line="400" w:lineRule="exact"/>
        <w:ind w:leftChars="200" w:left="420" w:firstLineChars="200" w:firstLine="420"/>
        <w:rPr>
          <w:rFonts w:ascii="Calibri" w:eastAsia="黑体" w:hAnsi="Calibri" w:cs="Calibri"/>
        </w:rPr>
      </w:pPr>
    </w:p>
    <w:p w14:paraId="0D2C3ECA" w14:textId="2ACA171F" w:rsidR="00DD1548" w:rsidRPr="00163172" w:rsidRDefault="00DD1548" w:rsidP="00111F4F">
      <w:pPr>
        <w:pStyle w:val="1"/>
        <w:numPr>
          <w:ilvl w:val="0"/>
          <w:numId w:val="2"/>
        </w:numPr>
        <w:spacing w:before="0" w:after="0" w:line="240" w:lineRule="auto"/>
        <w:rPr>
          <w:rFonts w:ascii="Calibri" w:eastAsia="黑体" w:hAnsi="Calibri"/>
          <w:b w:val="0"/>
          <w:color w:val="2E74B5" w:themeColor="accent1" w:themeShade="BF"/>
          <w:sz w:val="30"/>
          <w:szCs w:val="30"/>
        </w:rPr>
      </w:pPr>
      <w:bookmarkStart w:id="5" w:name="_Toc1722688"/>
      <w:r w:rsidRPr="00163172">
        <w:rPr>
          <w:rFonts w:ascii="Calibri" w:eastAsia="黑体" w:hAnsi="Calibri" w:hint="eastAsia"/>
          <w:b w:val="0"/>
          <w:color w:val="2E74B5" w:themeColor="accent1" w:themeShade="BF"/>
          <w:sz w:val="30"/>
          <w:szCs w:val="30"/>
        </w:rPr>
        <w:t>项目特色</w:t>
      </w:r>
      <w:r w:rsidRPr="00163172">
        <w:rPr>
          <w:rFonts w:ascii="Calibri" w:eastAsia="黑体" w:hAnsi="Calibri"/>
          <w:b w:val="0"/>
          <w:color w:val="2E74B5" w:themeColor="accent1" w:themeShade="BF"/>
          <w:sz w:val="30"/>
          <w:szCs w:val="30"/>
        </w:rPr>
        <w:t>|Program Key points</w:t>
      </w:r>
      <w:bookmarkEnd w:id="5"/>
    </w:p>
    <w:p w14:paraId="47F65511" w14:textId="61E6B980" w:rsidR="00C57B2D" w:rsidRPr="00C57B2D" w:rsidRDefault="00C57B2D" w:rsidP="00C905A8">
      <w:pPr>
        <w:pStyle w:val="a3"/>
        <w:widowControl/>
        <w:numPr>
          <w:ilvl w:val="0"/>
          <w:numId w:val="7"/>
        </w:numPr>
        <w:spacing w:line="400" w:lineRule="exact"/>
        <w:ind w:left="647" w:firstLineChars="0" w:hanging="227"/>
        <w:rPr>
          <w:rFonts w:ascii="Calibri" w:eastAsia="黑体" w:hAnsi="Calibri" w:cs="Calibri"/>
        </w:rPr>
      </w:pPr>
      <w:r w:rsidRPr="00C57B2D">
        <w:rPr>
          <w:rFonts w:ascii="Calibri" w:eastAsia="黑体" w:hAnsi="Calibri" w:cs="Calibri" w:hint="eastAsia"/>
        </w:rPr>
        <w:t>强强联手：</w:t>
      </w:r>
      <w:r w:rsidR="00F21AFB" w:rsidRPr="00164554">
        <w:rPr>
          <w:rFonts w:ascii="Calibri" w:eastAsia="黑体" w:hAnsi="Calibri" w:cs="Calibri"/>
          <w:color w:val="000000"/>
        </w:rPr>
        <w:t>新加坡国立大学与新加坡知识产权局直属学院专家教授，携手设计结合学校课程、企业参访与政府实践经验的体验式课程。</w:t>
      </w:r>
    </w:p>
    <w:p w14:paraId="502A4C09" w14:textId="0A2155D1" w:rsidR="00C57B2D" w:rsidRPr="00C57B2D" w:rsidRDefault="00C57B2D" w:rsidP="00C905A8">
      <w:pPr>
        <w:pStyle w:val="a3"/>
        <w:widowControl/>
        <w:numPr>
          <w:ilvl w:val="0"/>
          <w:numId w:val="7"/>
        </w:numPr>
        <w:spacing w:line="400" w:lineRule="exact"/>
        <w:ind w:left="647" w:firstLineChars="0" w:hanging="227"/>
        <w:rPr>
          <w:rFonts w:ascii="Calibri" w:eastAsia="黑体" w:hAnsi="Calibri" w:cs="Calibri"/>
        </w:rPr>
      </w:pPr>
      <w:r w:rsidRPr="00C57B2D">
        <w:rPr>
          <w:rFonts w:ascii="Calibri" w:eastAsia="黑体" w:hAnsi="Calibri" w:cs="Calibri" w:hint="eastAsia"/>
        </w:rPr>
        <w:t>知识拓展：</w:t>
      </w:r>
      <w:r w:rsidR="00F21AFB" w:rsidRPr="00164554">
        <w:rPr>
          <w:rFonts w:ascii="Calibri" w:eastAsia="黑体" w:hAnsi="Calibri" w:cs="Calibri"/>
          <w:color w:val="000000"/>
        </w:rPr>
        <w:t>在第四次工业革命的海洋里遨游，深入了解</w:t>
      </w:r>
      <w:r w:rsidR="00F21AFB" w:rsidRPr="00164554">
        <w:rPr>
          <w:rFonts w:ascii="Calibri" w:eastAsia="黑体" w:hAnsi="Calibri" w:cs="Calibri"/>
          <w:color w:val="000000"/>
        </w:rPr>
        <w:t>AI</w:t>
      </w:r>
      <w:r w:rsidR="00F21AFB" w:rsidRPr="00164554">
        <w:rPr>
          <w:rFonts w:ascii="Calibri" w:eastAsia="黑体" w:hAnsi="Calibri" w:cs="Calibri"/>
          <w:color w:val="000000"/>
        </w:rPr>
        <w:t>、大数据、区块链和新零售。</w:t>
      </w:r>
    </w:p>
    <w:p w14:paraId="01B3CD77" w14:textId="646AAA83" w:rsidR="00C57B2D" w:rsidRPr="00C57B2D" w:rsidRDefault="00C57B2D" w:rsidP="00C905A8">
      <w:pPr>
        <w:pStyle w:val="a3"/>
        <w:widowControl/>
        <w:numPr>
          <w:ilvl w:val="0"/>
          <w:numId w:val="7"/>
        </w:numPr>
        <w:spacing w:line="400" w:lineRule="exact"/>
        <w:ind w:left="647" w:firstLineChars="0" w:hanging="227"/>
        <w:rPr>
          <w:rFonts w:ascii="Calibri" w:eastAsia="黑体" w:hAnsi="Calibri" w:cs="Calibri"/>
        </w:rPr>
      </w:pPr>
      <w:r w:rsidRPr="00C57B2D">
        <w:rPr>
          <w:rFonts w:ascii="Calibri" w:eastAsia="黑体" w:hAnsi="Calibri" w:cs="Calibri" w:hint="eastAsia"/>
        </w:rPr>
        <w:t>访学参观：参观世界</w:t>
      </w:r>
      <w:r w:rsidRPr="00C57B2D">
        <w:rPr>
          <w:rFonts w:ascii="Calibri" w:eastAsia="黑体" w:hAnsi="Calibri" w:cs="Calibri"/>
        </w:rPr>
        <w:t>500</w:t>
      </w:r>
      <w:r w:rsidRPr="00C57B2D">
        <w:rPr>
          <w:rFonts w:ascii="Calibri" w:eastAsia="黑体" w:hAnsi="Calibri" w:cs="Calibri"/>
        </w:rPr>
        <w:t>强企业，例如</w:t>
      </w:r>
      <w:r w:rsidRPr="00C57B2D">
        <w:rPr>
          <w:rFonts w:ascii="Calibri" w:eastAsia="黑体" w:hAnsi="Calibri" w:cs="Calibri"/>
        </w:rPr>
        <w:t>3M</w:t>
      </w:r>
      <w:r w:rsidRPr="00C57B2D">
        <w:rPr>
          <w:rFonts w:ascii="Calibri" w:eastAsia="黑体" w:hAnsi="Calibri" w:cs="Calibri"/>
        </w:rPr>
        <w:t>、</w:t>
      </w:r>
      <w:r w:rsidRPr="00C57B2D">
        <w:rPr>
          <w:rFonts w:ascii="Calibri" w:eastAsia="黑体" w:hAnsi="Calibri" w:cs="Calibri"/>
        </w:rPr>
        <w:t>DHL</w:t>
      </w:r>
      <w:r w:rsidRPr="00C57B2D">
        <w:rPr>
          <w:rFonts w:ascii="Calibri" w:eastAsia="黑体" w:hAnsi="Calibri" w:cs="Calibri"/>
        </w:rPr>
        <w:t>以及新加坡国家设计中心等一些知名学术景点。</w:t>
      </w:r>
    </w:p>
    <w:p w14:paraId="69DDF9B0" w14:textId="3FBA2D5A" w:rsidR="00C57B2D" w:rsidRPr="00C57B2D" w:rsidRDefault="00C57B2D" w:rsidP="00C905A8">
      <w:pPr>
        <w:pStyle w:val="a3"/>
        <w:widowControl/>
        <w:numPr>
          <w:ilvl w:val="0"/>
          <w:numId w:val="7"/>
        </w:numPr>
        <w:spacing w:line="400" w:lineRule="exact"/>
        <w:ind w:left="647" w:firstLineChars="0" w:hanging="227"/>
        <w:rPr>
          <w:rFonts w:ascii="Calibri" w:eastAsia="黑体" w:hAnsi="Calibri" w:cs="Calibri"/>
        </w:rPr>
      </w:pPr>
      <w:r w:rsidRPr="00C57B2D">
        <w:rPr>
          <w:rFonts w:ascii="Calibri" w:eastAsia="黑体" w:hAnsi="Calibri" w:cs="Calibri" w:hint="eastAsia"/>
        </w:rPr>
        <w:t>文化融合：艺术和科技在新加坡交融，街上有欧式教堂</w:t>
      </w:r>
      <w:r>
        <w:rPr>
          <w:rFonts w:ascii="Calibri" w:eastAsia="黑体" w:hAnsi="Calibri" w:cs="Calibri" w:hint="eastAsia"/>
        </w:rPr>
        <w:t>、</w:t>
      </w:r>
      <w:r w:rsidRPr="00C57B2D">
        <w:rPr>
          <w:rFonts w:ascii="Calibri" w:eastAsia="黑体" w:hAnsi="Calibri" w:cs="Calibri" w:hint="eastAsia"/>
        </w:rPr>
        <w:t>印度佛塔；既有仿古建筑，也有摩天大厦。</w:t>
      </w:r>
    </w:p>
    <w:p w14:paraId="37A522A0" w14:textId="38F9CDC4" w:rsidR="00DD1548" w:rsidRPr="00C57B2D" w:rsidRDefault="00C57B2D" w:rsidP="00C905A8">
      <w:pPr>
        <w:pStyle w:val="a3"/>
        <w:widowControl/>
        <w:numPr>
          <w:ilvl w:val="0"/>
          <w:numId w:val="7"/>
        </w:numPr>
        <w:spacing w:line="400" w:lineRule="exact"/>
        <w:ind w:left="647" w:firstLineChars="0" w:hanging="227"/>
      </w:pPr>
      <w:r w:rsidRPr="00C57B2D">
        <w:rPr>
          <w:rFonts w:ascii="Calibri" w:eastAsia="黑体" w:hAnsi="Calibri" w:cs="Calibri" w:hint="eastAsia"/>
        </w:rPr>
        <w:t>官方认可：认真完成项目学习的学生，将获得主办方颁发的项目证书。</w:t>
      </w:r>
    </w:p>
    <w:p w14:paraId="6257B3D7" w14:textId="77777777" w:rsidR="00C57B2D" w:rsidRDefault="00C57B2D" w:rsidP="00C57B2D">
      <w:pPr>
        <w:pStyle w:val="a3"/>
        <w:widowControl/>
        <w:spacing w:line="400" w:lineRule="exact"/>
        <w:ind w:left="647" w:firstLineChars="0" w:firstLine="0"/>
      </w:pPr>
    </w:p>
    <w:p w14:paraId="70105CF0" w14:textId="7D259319" w:rsidR="00DD1548" w:rsidRPr="00163172" w:rsidRDefault="00E61438" w:rsidP="00111F4F">
      <w:pPr>
        <w:pStyle w:val="1"/>
        <w:numPr>
          <w:ilvl w:val="0"/>
          <w:numId w:val="2"/>
        </w:numPr>
        <w:spacing w:before="0" w:after="0" w:line="240" w:lineRule="auto"/>
        <w:rPr>
          <w:rFonts w:ascii="Calibri" w:eastAsia="黑体" w:hAnsi="Calibri"/>
          <w:b w:val="0"/>
          <w:color w:val="2E74B5" w:themeColor="accent1" w:themeShade="BF"/>
          <w:sz w:val="30"/>
          <w:szCs w:val="30"/>
        </w:rPr>
      </w:pPr>
      <w:bookmarkStart w:id="6" w:name="_Toc1722689"/>
      <w:r w:rsidRPr="00163172">
        <w:rPr>
          <w:rFonts w:ascii="Calibri" w:eastAsia="黑体" w:hAnsi="Calibri" w:hint="eastAsia"/>
          <w:b w:val="0"/>
          <w:color w:val="2E74B5" w:themeColor="accent1" w:themeShade="BF"/>
          <w:sz w:val="30"/>
          <w:szCs w:val="30"/>
        </w:rPr>
        <w:t>项目时段</w:t>
      </w:r>
      <w:r w:rsidR="00DD1548" w:rsidRPr="00163172">
        <w:rPr>
          <w:rFonts w:ascii="Calibri" w:eastAsia="黑体" w:hAnsi="Calibri"/>
          <w:b w:val="0"/>
          <w:color w:val="2E74B5" w:themeColor="accent1" w:themeShade="BF"/>
          <w:sz w:val="30"/>
          <w:szCs w:val="30"/>
        </w:rPr>
        <w:t>|Program</w:t>
      </w:r>
      <w:r w:rsidRPr="00163172">
        <w:rPr>
          <w:rFonts w:ascii="Calibri" w:eastAsia="黑体" w:hAnsi="Calibri"/>
          <w:b w:val="0"/>
          <w:color w:val="2E74B5" w:themeColor="accent1" w:themeShade="BF"/>
          <w:sz w:val="30"/>
          <w:szCs w:val="30"/>
        </w:rPr>
        <w:t xml:space="preserve"> </w:t>
      </w:r>
      <w:r w:rsidRPr="00163172">
        <w:rPr>
          <w:rFonts w:ascii="Calibri" w:eastAsia="黑体" w:hAnsi="Calibri" w:hint="eastAsia"/>
          <w:b w:val="0"/>
          <w:color w:val="2E74B5" w:themeColor="accent1" w:themeShade="BF"/>
          <w:sz w:val="30"/>
          <w:szCs w:val="30"/>
        </w:rPr>
        <w:t>Schedule</w:t>
      </w:r>
      <w:bookmarkEnd w:id="6"/>
    </w:p>
    <w:p w14:paraId="634B8A74" w14:textId="77777777" w:rsidR="00E61438" w:rsidRPr="00163172" w:rsidRDefault="00E61438" w:rsidP="00C905A8">
      <w:pPr>
        <w:pStyle w:val="a3"/>
        <w:numPr>
          <w:ilvl w:val="0"/>
          <w:numId w:val="9"/>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项目时段</w:t>
      </w:r>
    </w:p>
    <w:p w14:paraId="640B6B17" w14:textId="465B5CFA" w:rsidR="00E61438" w:rsidRPr="00E61438" w:rsidRDefault="00E61438" w:rsidP="00C905A8">
      <w:pPr>
        <w:pStyle w:val="a3"/>
        <w:numPr>
          <w:ilvl w:val="0"/>
          <w:numId w:val="17"/>
        </w:numPr>
        <w:spacing w:line="400" w:lineRule="exact"/>
        <w:ind w:firstLineChars="0"/>
        <w:rPr>
          <w:rFonts w:ascii="Calibri" w:eastAsia="黑体" w:hAnsi="Calibri" w:cs="Calibri"/>
        </w:rPr>
      </w:pPr>
      <w:r w:rsidRPr="00E61438">
        <w:rPr>
          <w:rFonts w:ascii="Calibri" w:eastAsia="黑体" w:hAnsi="Calibri" w:cs="Calibri" w:hint="eastAsia"/>
        </w:rPr>
        <w:t>项目开始：</w:t>
      </w:r>
      <w:r w:rsidRPr="00E61438">
        <w:rPr>
          <w:rFonts w:ascii="Calibri" w:eastAsia="黑体" w:hAnsi="Calibri" w:cs="Calibri"/>
        </w:rPr>
        <w:t>2019</w:t>
      </w:r>
      <w:r w:rsidRPr="00E61438">
        <w:rPr>
          <w:rFonts w:ascii="Calibri" w:eastAsia="黑体" w:hAnsi="Calibri" w:cs="Calibri"/>
        </w:rPr>
        <w:t>年</w:t>
      </w:r>
      <w:r w:rsidR="00F21AFB">
        <w:rPr>
          <w:rFonts w:ascii="Calibri" w:eastAsia="黑体" w:hAnsi="Calibri" w:cs="Calibri"/>
        </w:rPr>
        <w:t>7</w:t>
      </w:r>
      <w:r w:rsidRPr="00E61438">
        <w:rPr>
          <w:rFonts w:ascii="Calibri" w:eastAsia="黑体" w:hAnsi="Calibri" w:cs="Calibri"/>
        </w:rPr>
        <w:t>月</w:t>
      </w:r>
      <w:r w:rsidR="00F21AFB">
        <w:rPr>
          <w:rFonts w:ascii="Calibri" w:eastAsia="黑体" w:hAnsi="Calibri" w:cs="Calibri"/>
        </w:rPr>
        <w:t>28</w:t>
      </w:r>
      <w:r w:rsidRPr="00E61438">
        <w:rPr>
          <w:rFonts w:ascii="Calibri" w:eastAsia="黑体" w:hAnsi="Calibri" w:cs="Calibri"/>
        </w:rPr>
        <w:t>日</w:t>
      </w:r>
    </w:p>
    <w:p w14:paraId="2518413A" w14:textId="01409529" w:rsidR="00E61438" w:rsidRPr="00E61438" w:rsidRDefault="00E61438" w:rsidP="00C905A8">
      <w:pPr>
        <w:pStyle w:val="a3"/>
        <w:numPr>
          <w:ilvl w:val="0"/>
          <w:numId w:val="17"/>
        </w:numPr>
        <w:spacing w:line="400" w:lineRule="exact"/>
        <w:ind w:firstLineChars="0"/>
        <w:rPr>
          <w:rFonts w:ascii="Calibri" w:eastAsia="黑体" w:hAnsi="Calibri" w:cs="Calibri"/>
        </w:rPr>
      </w:pPr>
      <w:r w:rsidRPr="00E61438">
        <w:rPr>
          <w:rFonts w:ascii="Calibri" w:eastAsia="黑体" w:hAnsi="Calibri" w:cs="Calibri" w:hint="eastAsia"/>
        </w:rPr>
        <w:t>项目结束：</w:t>
      </w:r>
      <w:r w:rsidRPr="00E61438">
        <w:rPr>
          <w:rFonts w:ascii="Calibri" w:eastAsia="黑体" w:hAnsi="Calibri" w:cs="Calibri"/>
        </w:rPr>
        <w:t>2019</w:t>
      </w:r>
      <w:r w:rsidRPr="00E61438">
        <w:rPr>
          <w:rFonts w:ascii="Calibri" w:eastAsia="黑体" w:hAnsi="Calibri" w:cs="Calibri"/>
        </w:rPr>
        <w:t>年</w:t>
      </w:r>
      <w:r w:rsidRPr="00E61438">
        <w:rPr>
          <w:rFonts w:ascii="Calibri" w:eastAsia="黑体" w:hAnsi="Calibri" w:cs="Calibri"/>
        </w:rPr>
        <w:t>8</w:t>
      </w:r>
      <w:r w:rsidRPr="00E61438">
        <w:rPr>
          <w:rFonts w:ascii="Calibri" w:eastAsia="黑体" w:hAnsi="Calibri" w:cs="Calibri"/>
        </w:rPr>
        <w:t>月</w:t>
      </w:r>
      <w:r w:rsidR="00F21AFB">
        <w:rPr>
          <w:rFonts w:ascii="Calibri" w:eastAsia="黑体" w:hAnsi="Calibri" w:cs="Calibri"/>
        </w:rPr>
        <w:t>6</w:t>
      </w:r>
      <w:r w:rsidRPr="00E61438">
        <w:rPr>
          <w:rFonts w:ascii="Calibri" w:eastAsia="黑体" w:hAnsi="Calibri" w:cs="Calibri"/>
        </w:rPr>
        <w:t>日</w:t>
      </w:r>
    </w:p>
    <w:p w14:paraId="2E8B08D1" w14:textId="77777777" w:rsidR="00E61438" w:rsidRPr="00E61438" w:rsidRDefault="00E61438" w:rsidP="00E61438">
      <w:pPr>
        <w:spacing w:line="400" w:lineRule="exact"/>
        <w:ind w:leftChars="200" w:left="420" w:firstLineChars="200" w:firstLine="420"/>
        <w:rPr>
          <w:rFonts w:ascii="Calibri" w:eastAsia="黑体" w:hAnsi="Calibri" w:cs="Calibri"/>
        </w:rPr>
      </w:pPr>
    </w:p>
    <w:p w14:paraId="26DDFCFD" w14:textId="77777777" w:rsidR="00E61438" w:rsidRPr="00163172" w:rsidRDefault="00E61438" w:rsidP="00C905A8">
      <w:pPr>
        <w:pStyle w:val="a3"/>
        <w:numPr>
          <w:ilvl w:val="0"/>
          <w:numId w:val="9"/>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报名截止</w:t>
      </w:r>
    </w:p>
    <w:p w14:paraId="2D3F3F31" w14:textId="77777777" w:rsidR="00E61438" w:rsidRPr="00E61438" w:rsidRDefault="00E61438" w:rsidP="00C905A8">
      <w:pPr>
        <w:pStyle w:val="a3"/>
        <w:numPr>
          <w:ilvl w:val="0"/>
          <w:numId w:val="17"/>
        </w:numPr>
        <w:spacing w:line="400" w:lineRule="exact"/>
        <w:ind w:firstLineChars="0"/>
        <w:rPr>
          <w:rFonts w:ascii="Calibri" w:eastAsia="黑体" w:hAnsi="Calibri" w:cs="Calibri"/>
        </w:rPr>
      </w:pPr>
      <w:r w:rsidRPr="00E61438">
        <w:rPr>
          <w:rFonts w:ascii="Calibri" w:eastAsia="黑体" w:hAnsi="Calibri" w:cs="Calibri" w:hint="eastAsia"/>
        </w:rPr>
        <w:t>第一批：</w:t>
      </w:r>
      <w:r w:rsidRPr="00E61438">
        <w:rPr>
          <w:rFonts w:ascii="Calibri" w:eastAsia="黑体" w:hAnsi="Calibri" w:cs="Calibri"/>
        </w:rPr>
        <w:t>2019</w:t>
      </w:r>
      <w:r w:rsidRPr="00E61438">
        <w:rPr>
          <w:rFonts w:ascii="Calibri" w:eastAsia="黑体" w:hAnsi="Calibri" w:cs="Calibri"/>
        </w:rPr>
        <w:t>年</w:t>
      </w:r>
      <w:r w:rsidRPr="00E61438">
        <w:rPr>
          <w:rFonts w:ascii="Calibri" w:eastAsia="黑体" w:hAnsi="Calibri" w:cs="Calibri"/>
        </w:rPr>
        <w:t>5</w:t>
      </w:r>
      <w:r w:rsidRPr="00E61438">
        <w:rPr>
          <w:rFonts w:ascii="Calibri" w:eastAsia="黑体" w:hAnsi="Calibri" w:cs="Calibri"/>
        </w:rPr>
        <w:t>月</w:t>
      </w:r>
      <w:r w:rsidRPr="00E61438">
        <w:rPr>
          <w:rFonts w:ascii="Calibri" w:eastAsia="黑体" w:hAnsi="Calibri" w:cs="Calibri"/>
        </w:rPr>
        <w:t>15</w:t>
      </w:r>
      <w:r w:rsidRPr="00E61438">
        <w:rPr>
          <w:rFonts w:ascii="Calibri" w:eastAsia="黑体" w:hAnsi="Calibri" w:cs="Calibri"/>
        </w:rPr>
        <w:t>日</w:t>
      </w:r>
    </w:p>
    <w:p w14:paraId="6E680700" w14:textId="77777777" w:rsidR="00E61438" w:rsidRPr="00E61438" w:rsidRDefault="00E61438" w:rsidP="00C905A8">
      <w:pPr>
        <w:pStyle w:val="a3"/>
        <w:numPr>
          <w:ilvl w:val="0"/>
          <w:numId w:val="17"/>
        </w:numPr>
        <w:spacing w:line="400" w:lineRule="exact"/>
        <w:ind w:firstLineChars="0"/>
        <w:rPr>
          <w:rFonts w:ascii="Calibri" w:eastAsia="黑体" w:hAnsi="Calibri" w:cs="Calibri"/>
        </w:rPr>
      </w:pPr>
      <w:r w:rsidRPr="00E61438">
        <w:rPr>
          <w:rFonts w:ascii="Calibri" w:eastAsia="黑体" w:hAnsi="Calibri" w:cs="Calibri" w:hint="eastAsia"/>
        </w:rPr>
        <w:t>第二批：</w:t>
      </w:r>
      <w:r w:rsidRPr="00E61438">
        <w:rPr>
          <w:rFonts w:ascii="Calibri" w:eastAsia="黑体" w:hAnsi="Calibri" w:cs="Calibri"/>
        </w:rPr>
        <w:t>2019</w:t>
      </w:r>
      <w:r w:rsidRPr="00E61438">
        <w:rPr>
          <w:rFonts w:ascii="Calibri" w:eastAsia="黑体" w:hAnsi="Calibri" w:cs="Calibri"/>
        </w:rPr>
        <w:t>年</w:t>
      </w:r>
      <w:r w:rsidRPr="00E61438">
        <w:rPr>
          <w:rFonts w:ascii="Calibri" w:eastAsia="黑体" w:hAnsi="Calibri" w:cs="Calibri"/>
        </w:rPr>
        <w:t>6</w:t>
      </w:r>
      <w:r w:rsidRPr="00E61438">
        <w:rPr>
          <w:rFonts w:ascii="Calibri" w:eastAsia="黑体" w:hAnsi="Calibri" w:cs="Calibri"/>
        </w:rPr>
        <w:t>月</w:t>
      </w:r>
      <w:r w:rsidRPr="00E61438">
        <w:rPr>
          <w:rFonts w:ascii="Calibri" w:eastAsia="黑体" w:hAnsi="Calibri" w:cs="Calibri"/>
        </w:rPr>
        <w:t>15</w:t>
      </w:r>
      <w:r w:rsidRPr="00E61438">
        <w:rPr>
          <w:rFonts w:ascii="Calibri" w:eastAsia="黑体" w:hAnsi="Calibri" w:cs="Calibri"/>
        </w:rPr>
        <w:t>日</w:t>
      </w:r>
    </w:p>
    <w:p w14:paraId="27E180CA" w14:textId="77777777" w:rsidR="00E61438" w:rsidRPr="00E61438" w:rsidRDefault="00E61438" w:rsidP="00E61438">
      <w:pPr>
        <w:spacing w:line="400" w:lineRule="exact"/>
        <w:ind w:leftChars="200" w:left="420" w:firstLineChars="200" w:firstLine="420"/>
        <w:rPr>
          <w:rFonts w:ascii="Calibri" w:eastAsia="黑体" w:hAnsi="Calibri" w:cs="Calibri"/>
        </w:rPr>
      </w:pPr>
    </w:p>
    <w:p w14:paraId="11168D8B" w14:textId="77777777" w:rsidR="00E61438" w:rsidRPr="00163172" w:rsidRDefault="00E61438" w:rsidP="00C905A8">
      <w:pPr>
        <w:pStyle w:val="a3"/>
        <w:numPr>
          <w:ilvl w:val="0"/>
          <w:numId w:val="9"/>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往返日期</w:t>
      </w:r>
    </w:p>
    <w:p w14:paraId="2940BDE7" w14:textId="3BCE6FD5" w:rsidR="00E61438" w:rsidRPr="00E61438" w:rsidRDefault="00E61438" w:rsidP="00C905A8">
      <w:pPr>
        <w:pStyle w:val="a3"/>
        <w:numPr>
          <w:ilvl w:val="0"/>
          <w:numId w:val="17"/>
        </w:numPr>
        <w:spacing w:line="400" w:lineRule="exact"/>
        <w:ind w:firstLineChars="0"/>
        <w:rPr>
          <w:rFonts w:ascii="Calibri" w:eastAsia="黑体" w:hAnsi="Calibri" w:cs="Calibri"/>
        </w:rPr>
      </w:pPr>
      <w:r w:rsidRPr="00E61438">
        <w:rPr>
          <w:rFonts w:ascii="Calibri" w:eastAsia="黑体" w:hAnsi="Calibri" w:cs="Calibri" w:hint="eastAsia"/>
        </w:rPr>
        <w:t>学生应于当地时间</w:t>
      </w:r>
      <w:r w:rsidR="00F21AFB">
        <w:rPr>
          <w:rFonts w:ascii="Calibri" w:eastAsia="黑体" w:hAnsi="Calibri" w:cs="Calibri"/>
        </w:rPr>
        <w:t>7</w:t>
      </w:r>
      <w:r w:rsidRPr="00E61438">
        <w:rPr>
          <w:rFonts w:ascii="Calibri" w:eastAsia="黑体" w:hAnsi="Calibri" w:cs="Calibri"/>
        </w:rPr>
        <w:t>月</w:t>
      </w:r>
      <w:r w:rsidR="00F21AFB">
        <w:rPr>
          <w:rFonts w:ascii="Calibri" w:eastAsia="黑体" w:hAnsi="Calibri" w:cs="Calibri"/>
        </w:rPr>
        <w:t>28</w:t>
      </w:r>
      <w:r w:rsidRPr="00E61438">
        <w:rPr>
          <w:rFonts w:ascii="Calibri" w:eastAsia="黑体" w:hAnsi="Calibri" w:cs="Calibri"/>
        </w:rPr>
        <w:t>日抵达新加坡樟宜国际机场</w:t>
      </w:r>
    </w:p>
    <w:p w14:paraId="011174E9" w14:textId="0ACAD6F4" w:rsidR="00F36060" w:rsidRDefault="00E61438" w:rsidP="00C905A8">
      <w:pPr>
        <w:pStyle w:val="a3"/>
        <w:numPr>
          <w:ilvl w:val="0"/>
          <w:numId w:val="17"/>
        </w:numPr>
        <w:spacing w:line="400" w:lineRule="exact"/>
        <w:ind w:firstLineChars="0"/>
        <w:rPr>
          <w:rFonts w:ascii="Calibri" w:eastAsia="黑体" w:hAnsi="Calibri" w:cs="Calibri"/>
        </w:rPr>
      </w:pPr>
      <w:r w:rsidRPr="00E61438">
        <w:rPr>
          <w:rFonts w:ascii="Calibri" w:eastAsia="黑体" w:hAnsi="Calibri" w:cs="Calibri" w:hint="eastAsia"/>
        </w:rPr>
        <w:t>学生应于当地时间</w:t>
      </w:r>
      <w:r w:rsidRPr="00E61438">
        <w:rPr>
          <w:rFonts w:ascii="Calibri" w:eastAsia="黑体" w:hAnsi="Calibri" w:cs="Calibri"/>
        </w:rPr>
        <w:t>8</w:t>
      </w:r>
      <w:r w:rsidRPr="00E61438">
        <w:rPr>
          <w:rFonts w:ascii="Calibri" w:eastAsia="黑体" w:hAnsi="Calibri" w:cs="Calibri"/>
        </w:rPr>
        <w:t>月</w:t>
      </w:r>
      <w:r w:rsidR="00F21AFB">
        <w:rPr>
          <w:rFonts w:ascii="Calibri" w:eastAsia="黑体" w:hAnsi="Calibri" w:cs="Calibri"/>
        </w:rPr>
        <w:t>6</w:t>
      </w:r>
      <w:r w:rsidRPr="00E61438">
        <w:rPr>
          <w:rFonts w:ascii="Calibri" w:eastAsia="黑体" w:hAnsi="Calibri" w:cs="Calibri"/>
        </w:rPr>
        <w:t>日离开新加坡樟宜国际机场</w:t>
      </w:r>
    </w:p>
    <w:p w14:paraId="10DB98EC" w14:textId="5F4A2E37" w:rsidR="00E61438" w:rsidRDefault="00E61438">
      <w:pPr>
        <w:widowControl/>
        <w:jc w:val="left"/>
        <w:rPr>
          <w:sz w:val="20"/>
        </w:rPr>
      </w:pPr>
    </w:p>
    <w:p w14:paraId="3BDBE1D3" w14:textId="6C638070" w:rsidR="00E61438" w:rsidRDefault="00E61438">
      <w:pPr>
        <w:widowControl/>
        <w:jc w:val="left"/>
        <w:rPr>
          <w:sz w:val="20"/>
        </w:rPr>
      </w:pPr>
      <w:r>
        <w:rPr>
          <w:sz w:val="20"/>
        </w:rPr>
        <w:br w:type="page"/>
      </w:r>
    </w:p>
    <w:p w14:paraId="18B41A19" w14:textId="7F2EFC70" w:rsidR="00E61438" w:rsidRPr="00163172" w:rsidRDefault="00E61438" w:rsidP="00E61438">
      <w:pPr>
        <w:pStyle w:val="1"/>
        <w:numPr>
          <w:ilvl w:val="0"/>
          <w:numId w:val="2"/>
        </w:numPr>
        <w:spacing w:before="0" w:after="0" w:line="240" w:lineRule="auto"/>
        <w:rPr>
          <w:rFonts w:ascii="Calibri" w:eastAsia="黑体" w:hAnsi="Calibri"/>
          <w:b w:val="0"/>
          <w:color w:val="2E74B5" w:themeColor="accent1" w:themeShade="BF"/>
          <w:sz w:val="30"/>
          <w:szCs w:val="30"/>
        </w:rPr>
      </w:pPr>
      <w:bookmarkStart w:id="7" w:name="_Toc1722690"/>
      <w:r w:rsidRPr="00163172">
        <w:rPr>
          <w:rFonts w:ascii="Calibri" w:eastAsia="黑体" w:hAnsi="Calibri" w:hint="eastAsia"/>
          <w:b w:val="0"/>
          <w:color w:val="2E74B5" w:themeColor="accent1" w:themeShade="BF"/>
          <w:sz w:val="30"/>
          <w:szCs w:val="30"/>
        </w:rPr>
        <w:lastRenderedPageBreak/>
        <w:t>行程安排</w:t>
      </w:r>
      <w:r w:rsidRPr="00163172">
        <w:rPr>
          <w:rFonts w:ascii="Calibri" w:eastAsia="黑体" w:hAnsi="Calibri"/>
          <w:b w:val="0"/>
          <w:color w:val="2E74B5" w:themeColor="accent1" w:themeShade="BF"/>
          <w:sz w:val="30"/>
          <w:szCs w:val="30"/>
        </w:rPr>
        <w:t xml:space="preserve">|Program </w:t>
      </w:r>
      <w:r w:rsidRPr="00163172">
        <w:rPr>
          <w:rFonts w:ascii="Calibri" w:eastAsia="黑体" w:hAnsi="Calibri" w:hint="eastAsia"/>
          <w:b w:val="0"/>
          <w:color w:val="2E74B5" w:themeColor="accent1" w:themeShade="BF"/>
          <w:sz w:val="30"/>
          <w:szCs w:val="30"/>
        </w:rPr>
        <w:t>Itinerary</w:t>
      </w:r>
      <w:bookmarkEnd w:id="7"/>
    </w:p>
    <w:p w14:paraId="30BA0045" w14:textId="77777777" w:rsidR="00E61438" w:rsidRPr="00E61438" w:rsidRDefault="00E61438" w:rsidP="00E61438">
      <w:pPr>
        <w:pStyle w:val="a3"/>
        <w:spacing w:line="400" w:lineRule="exact"/>
        <w:ind w:left="840" w:firstLineChars="0" w:firstLine="0"/>
        <w:rPr>
          <w:rFonts w:ascii="Calibri" w:eastAsia="黑体" w:hAnsi="Calibri" w:cs="Calibri"/>
          <w:color w:val="DA820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536"/>
        <w:gridCol w:w="3574"/>
      </w:tblGrid>
      <w:tr w:rsidR="00E61438" w:rsidRPr="00E61438" w14:paraId="0B5075FE" w14:textId="77777777" w:rsidTr="00E61438">
        <w:trPr>
          <w:trHeight w:val="624"/>
          <w:jc w:val="center"/>
        </w:trPr>
        <w:tc>
          <w:tcPr>
            <w:tcW w:w="1530" w:type="dxa"/>
            <w:shd w:val="clear" w:color="auto" w:fill="2E74B5" w:themeFill="accent1" w:themeFillShade="BF"/>
            <w:vAlign w:val="center"/>
            <w:hideMark/>
          </w:tcPr>
          <w:p w14:paraId="7688AC1A" w14:textId="77777777" w:rsidR="00E61438" w:rsidRPr="00E61438" w:rsidRDefault="00E61438" w:rsidP="00E61438">
            <w:pPr>
              <w:spacing w:line="400" w:lineRule="exact"/>
              <w:jc w:val="center"/>
              <w:rPr>
                <w:rFonts w:ascii="Calibri" w:eastAsia="黑体" w:hAnsi="Calibri" w:cs="Calibri"/>
                <w:b/>
                <w:color w:val="FFFFFF"/>
                <w:szCs w:val="21"/>
              </w:rPr>
            </w:pPr>
            <w:r w:rsidRPr="00E61438">
              <w:rPr>
                <w:rFonts w:ascii="Calibri" w:eastAsia="黑体" w:hAnsi="Calibri" w:cs="Calibri"/>
                <w:b/>
                <w:color w:val="FFFFFF"/>
                <w:szCs w:val="21"/>
              </w:rPr>
              <w:t>Date</w:t>
            </w:r>
          </w:p>
        </w:tc>
        <w:tc>
          <w:tcPr>
            <w:tcW w:w="4536" w:type="dxa"/>
            <w:shd w:val="clear" w:color="auto" w:fill="2E74B5" w:themeFill="accent1" w:themeFillShade="BF"/>
            <w:vAlign w:val="center"/>
            <w:hideMark/>
          </w:tcPr>
          <w:p w14:paraId="743F6338" w14:textId="77777777" w:rsidR="00E61438" w:rsidRPr="00E61438" w:rsidRDefault="00E61438" w:rsidP="00E61438">
            <w:pPr>
              <w:spacing w:line="400" w:lineRule="exact"/>
              <w:jc w:val="center"/>
              <w:rPr>
                <w:rFonts w:ascii="Calibri" w:eastAsia="黑体" w:hAnsi="Calibri" w:cs="Calibri"/>
                <w:b/>
                <w:color w:val="FFFFFF"/>
                <w:szCs w:val="21"/>
              </w:rPr>
            </w:pPr>
            <w:r w:rsidRPr="00E61438">
              <w:rPr>
                <w:rFonts w:ascii="Calibri" w:eastAsia="黑体" w:hAnsi="Calibri" w:cs="Calibri"/>
                <w:b/>
                <w:color w:val="FFFFFF"/>
                <w:szCs w:val="21"/>
              </w:rPr>
              <w:t>Morning</w:t>
            </w:r>
          </w:p>
        </w:tc>
        <w:tc>
          <w:tcPr>
            <w:tcW w:w="3574" w:type="dxa"/>
            <w:shd w:val="clear" w:color="auto" w:fill="2E74B5" w:themeFill="accent1" w:themeFillShade="BF"/>
            <w:vAlign w:val="center"/>
            <w:hideMark/>
          </w:tcPr>
          <w:p w14:paraId="3ECE4C43" w14:textId="77777777" w:rsidR="00E61438" w:rsidRPr="00E61438" w:rsidRDefault="00E61438" w:rsidP="00E61438">
            <w:pPr>
              <w:spacing w:line="400" w:lineRule="exact"/>
              <w:jc w:val="center"/>
              <w:rPr>
                <w:rFonts w:ascii="Calibri" w:eastAsia="黑体" w:hAnsi="Calibri" w:cs="Calibri"/>
                <w:b/>
                <w:color w:val="FFFFFF"/>
                <w:szCs w:val="21"/>
              </w:rPr>
            </w:pPr>
            <w:r w:rsidRPr="00E61438">
              <w:rPr>
                <w:rFonts w:ascii="Calibri" w:eastAsia="黑体" w:hAnsi="Calibri" w:cs="Calibri"/>
                <w:b/>
                <w:color w:val="FFFFFF"/>
                <w:szCs w:val="21"/>
              </w:rPr>
              <w:t>Afternoon</w:t>
            </w:r>
          </w:p>
        </w:tc>
      </w:tr>
      <w:tr w:rsidR="00E61438" w:rsidRPr="00E61438" w14:paraId="27ED0C12" w14:textId="77777777" w:rsidTr="00E61438">
        <w:trPr>
          <w:trHeight w:val="624"/>
          <w:jc w:val="center"/>
        </w:trPr>
        <w:tc>
          <w:tcPr>
            <w:tcW w:w="1530" w:type="dxa"/>
            <w:shd w:val="clear" w:color="auto" w:fill="auto"/>
            <w:vAlign w:val="center"/>
            <w:hideMark/>
          </w:tcPr>
          <w:p w14:paraId="28CB47F9" w14:textId="77777777" w:rsidR="00E61438" w:rsidRPr="00E61438" w:rsidRDefault="00E61438" w:rsidP="00E61438">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Day 1</w:t>
            </w:r>
          </w:p>
        </w:tc>
        <w:tc>
          <w:tcPr>
            <w:tcW w:w="4536" w:type="dxa"/>
            <w:shd w:val="clear" w:color="auto" w:fill="auto"/>
            <w:vAlign w:val="center"/>
            <w:hideMark/>
          </w:tcPr>
          <w:p w14:paraId="1994E5DD" w14:textId="77777777" w:rsidR="00E61438" w:rsidRPr="00E61438" w:rsidRDefault="00E61438" w:rsidP="00E61438">
            <w:pPr>
              <w:spacing w:line="400" w:lineRule="exact"/>
              <w:jc w:val="left"/>
              <w:rPr>
                <w:rFonts w:ascii="Calibri" w:eastAsia="黑体" w:hAnsi="Calibri" w:cs="Calibri"/>
                <w:color w:val="000000"/>
                <w:szCs w:val="21"/>
              </w:rPr>
            </w:pPr>
            <w:r w:rsidRPr="00E61438">
              <w:rPr>
                <w:rFonts w:ascii="Calibri" w:eastAsia="黑体" w:hAnsi="Calibri" w:cs="Calibri"/>
                <w:color w:val="000000"/>
                <w:szCs w:val="21"/>
              </w:rPr>
              <w:t>机场集合，飞机起飞</w:t>
            </w:r>
          </w:p>
        </w:tc>
        <w:tc>
          <w:tcPr>
            <w:tcW w:w="3574" w:type="dxa"/>
            <w:shd w:val="clear" w:color="auto" w:fill="auto"/>
            <w:vAlign w:val="center"/>
            <w:hideMark/>
          </w:tcPr>
          <w:p w14:paraId="004310ED" w14:textId="77777777" w:rsidR="00E61438" w:rsidRPr="00E61438" w:rsidRDefault="00E61438" w:rsidP="00E61438">
            <w:pPr>
              <w:spacing w:line="400" w:lineRule="exact"/>
              <w:jc w:val="left"/>
              <w:rPr>
                <w:rFonts w:ascii="Calibri" w:eastAsia="黑体" w:hAnsi="Calibri" w:cs="Calibri"/>
                <w:color w:val="000000"/>
                <w:szCs w:val="21"/>
              </w:rPr>
            </w:pPr>
            <w:r w:rsidRPr="00E61438">
              <w:rPr>
                <w:rFonts w:ascii="Calibri" w:eastAsia="黑体" w:hAnsi="Calibri" w:cs="Calibri"/>
                <w:color w:val="000000"/>
                <w:szCs w:val="21"/>
              </w:rPr>
              <w:t>飞抵新加坡樟宜机场，办理入住</w:t>
            </w:r>
          </w:p>
        </w:tc>
      </w:tr>
      <w:tr w:rsidR="00E61438" w:rsidRPr="00E61438" w14:paraId="7CF18965" w14:textId="77777777" w:rsidTr="00E61438">
        <w:trPr>
          <w:trHeight w:val="624"/>
          <w:jc w:val="center"/>
        </w:trPr>
        <w:tc>
          <w:tcPr>
            <w:tcW w:w="1530" w:type="dxa"/>
            <w:shd w:val="clear" w:color="auto" w:fill="F2F2F2" w:themeFill="background1" w:themeFillShade="F2"/>
            <w:vAlign w:val="center"/>
            <w:hideMark/>
          </w:tcPr>
          <w:p w14:paraId="4BF4DC51" w14:textId="77777777" w:rsidR="00E61438" w:rsidRPr="00E61438" w:rsidRDefault="00E61438" w:rsidP="00E61438">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Day 2</w:t>
            </w:r>
          </w:p>
        </w:tc>
        <w:tc>
          <w:tcPr>
            <w:tcW w:w="4536" w:type="dxa"/>
            <w:shd w:val="clear" w:color="auto" w:fill="F2F2F2" w:themeFill="background1" w:themeFillShade="F2"/>
            <w:vAlign w:val="center"/>
            <w:hideMark/>
          </w:tcPr>
          <w:p w14:paraId="33507AEC" w14:textId="77777777" w:rsidR="00F21AFB" w:rsidRPr="00F21AFB" w:rsidRDefault="00F21AFB" w:rsidP="00F21AFB">
            <w:pPr>
              <w:spacing w:line="400" w:lineRule="exact"/>
              <w:jc w:val="left"/>
              <w:rPr>
                <w:rFonts w:ascii="Calibri" w:eastAsia="黑体" w:hAnsi="Calibri" w:cs="Calibri"/>
                <w:color w:val="000000"/>
                <w:szCs w:val="21"/>
              </w:rPr>
            </w:pPr>
            <w:r w:rsidRPr="00F21AFB">
              <w:rPr>
                <w:rFonts w:ascii="Calibri" w:eastAsia="黑体" w:hAnsi="Calibri" w:cs="Calibri"/>
                <w:color w:val="000000"/>
                <w:szCs w:val="21"/>
              </w:rPr>
              <w:t>9:00-9:30  </w:t>
            </w:r>
          </w:p>
          <w:p w14:paraId="31886FE0" w14:textId="77777777" w:rsidR="00F21AFB" w:rsidRPr="00F21AFB" w:rsidRDefault="00F21AFB" w:rsidP="00F21AFB">
            <w:pPr>
              <w:spacing w:line="400" w:lineRule="exact"/>
              <w:jc w:val="left"/>
              <w:rPr>
                <w:rFonts w:ascii="Calibri" w:eastAsia="黑体" w:hAnsi="Calibri" w:cs="Calibri"/>
                <w:color w:val="000000"/>
                <w:szCs w:val="21"/>
              </w:rPr>
            </w:pPr>
            <w:r w:rsidRPr="00F21AFB">
              <w:rPr>
                <w:rFonts w:ascii="Calibri" w:eastAsia="黑体" w:hAnsi="Calibri" w:cs="Calibri"/>
                <w:color w:val="000000"/>
                <w:szCs w:val="21"/>
              </w:rPr>
              <w:t>欢迎典礼</w:t>
            </w:r>
            <w:r w:rsidRPr="00F21AFB">
              <w:rPr>
                <w:rFonts w:ascii="Calibri" w:eastAsia="黑体" w:hAnsi="Calibri" w:cs="Calibri"/>
                <w:color w:val="000000"/>
                <w:szCs w:val="21"/>
              </w:rPr>
              <w:t> </w:t>
            </w:r>
            <w:r w:rsidRPr="00F21AFB">
              <w:rPr>
                <w:rFonts w:ascii="Calibri" w:eastAsia="黑体" w:hAnsi="Calibri" w:cs="Calibri"/>
                <w:color w:val="000000"/>
                <w:szCs w:val="21"/>
              </w:rPr>
              <w:t>主办学院领导致辞</w:t>
            </w:r>
            <w:r w:rsidRPr="00F21AFB">
              <w:rPr>
                <w:rFonts w:ascii="Calibri" w:eastAsia="黑体" w:hAnsi="Calibri" w:cs="Calibri"/>
                <w:color w:val="000000"/>
                <w:szCs w:val="21"/>
              </w:rPr>
              <w:t>&amp;</w:t>
            </w:r>
            <w:r w:rsidRPr="00F21AFB">
              <w:rPr>
                <w:rFonts w:ascii="Calibri" w:eastAsia="黑体" w:hAnsi="Calibri" w:cs="Calibri"/>
                <w:color w:val="000000"/>
                <w:szCs w:val="21"/>
              </w:rPr>
              <w:t>项目导航</w:t>
            </w:r>
          </w:p>
          <w:p w14:paraId="5A38AA6F" w14:textId="69BD85C5" w:rsidR="00F21AFB" w:rsidRPr="00F21AFB" w:rsidRDefault="00F21AFB" w:rsidP="00F21AFB">
            <w:pPr>
              <w:spacing w:line="400" w:lineRule="exact"/>
              <w:jc w:val="left"/>
              <w:rPr>
                <w:rFonts w:ascii="Calibri" w:eastAsia="黑体" w:hAnsi="Calibri" w:cs="Calibri"/>
                <w:color w:val="000000"/>
                <w:szCs w:val="21"/>
              </w:rPr>
            </w:pPr>
            <w:r w:rsidRPr="00F21AFB">
              <w:rPr>
                <w:rFonts w:ascii="Calibri" w:eastAsia="黑体" w:hAnsi="Calibri" w:cs="Calibri"/>
                <w:color w:val="000000"/>
                <w:szCs w:val="21"/>
              </w:rPr>
              <w:t>9:30-1</w:t>
            </w:r>
            <w:r w:rsidR="006B4A30">
              <w:rPr>
                <w:rFonts w:ascii="Calibri" w:eastAsia="黑体" w:hAnsi="Calibri" w:cs="Calibri"/>
                <w:color w:val="000000"/>
                <w:szCs w:val="21"/>
              </w:rPr>
              <w:t>2</w:t>
            </w:r>
            <w:r w:rsidRPr="00F21AFB">
              <w:rPr>
                <w:rFonts w:ascii="Calibri" w:eastAsia="黑体" w:hAnsi="Calibri" w:cs="Calibri"/>
                <w:color w:val="000000"/>
                <w:szCs w:val="21"/>
              </w:rPr>
              <w:t>:</w:t>
            </w:r>
            <w:r w:rsidR="006B4A30">
              <w:rPr>
                <w:rFonts w:ascii="Calibri" w:eastAsia="黑体" w:hAnsi="Calibri" w:cs="Calibri"/>
                <w:color w:val="000000"/>
                <w:szCs w:val="21"/>
              </w:rPr>
              <w:t>0</w:t>
            </w:r>
            <w:r w:rsidRPr="00F21AFB">
              <w:rPr>
                <w:rFonts w:ascii="Calibri" w:eastAsia="黑体" w:hAnsi="Calibri" w:cs="Calibri"/>
                <w:color w:val="000000"/>
                <w:szCs w:val="21"/>
              </w:rPr>
              <w:t xml:space="preserve">0 </w:t>
            </w:r>
          </w:p>
          <w:p w14:paraId="4F79C169" w14:textId="4AEF37CB" w:rsidR="00E61438" w:rsidRPr="00E61438" w:rsidRDefault="00F21AFB" w:rsidP="00F21AFB">
            <w:pPr>
              <w:spacing w:line="400" w:lineRule="exact"/>
              <w:jc w:val="left"/>
              <w:rPr>
                <w:rFonts w:ascii="Calibri" w:eastAsia="黑体" w:hAnsi="Calibri" w:cs="Calibri"/>
                <w:color w:val="000000"/>
                <w:szCs w:val="21"/>
              </w:rPr>
            </w:pPr>
            <w:r w:rsidRPr="00F21AFB">
              <w:rPr>
                <w:rFonts w:ascii="Calibri" w:eastAsia="黑体" w:hAnsi="Calibri" w:cs="Calibri"/>
                <w:color w:val="000000"/>
                <w:szCs w:val="21"/>
              </w:rPr>
              <w:t>IPA</w:t>
            </w:r>
            <w:r w:rsidRPr="00F21AFB">
              <w:rPr>
                <w:rFonts w:ascii="Calibri" w:eastAsia="黑体" w:hAnsi="Calibri" w:cs="Calibri"/>
                <w:color w:val="000000"/>
                <w:szCs w:val="21"/>
              </w:rPr>
              <w:t>课程：创新与知识产权运营</w:t>
            </w:r>
          </w:p>
        </w:tc>
        <w:tc>
          <w:tcPr>
            <w:tcW w:w="3574" w:type="dxa"/>
            <w:shd w:val="clear" w:color="auto" w:fill="F2F2F2" w:themeFill="background1" w:themeFillShade="F2"/>
            <w:vAlign w:val="center"/>
          </w:tcPr>
          <w:p w14:paraId="0CFDC5B8" w14:textId="4D41042D" w:rsidR="00E61438" w:rsidRPr="00E61438" w:rsidRDefault="00E61438" w:rsidP="00E61438">
            <w:pPr>
              <w:spacing w:line="400" w:lineRule="exact"/>
              <w:jc w:val="left"/>
              <w:rPr>
                <w:rFonts w:ascii="Calibri" w:eastAsia="黑体" w:hAnsi="Calibri" w:cs="Calibri"/>
                <w:color w:val="000000"/>
                <w:szCs w:val="21"/>
              </w:rPr>
            </w:pPr>
            <w:r w:rsidRPr="00E61438">
              <w:rPr>
                <w:rFonts w:ascii="Calibri" w:eastAsia="黑体" w:hAnsi="Calibri" w:cs="Calibri"/>
                <w:color w:val="000000"/>
                <w:szCs w:val="21"/>
              </w:rPr>
              <w:t>14:00-1</w:t>
            </w:r>
            <w:r w:rsidR="006B4A30">
              <w:rPr>
                <w:rFonts w:ascii="Calibri" w:eastAsia="黑体" w:hAnsi="Calibri" w:cs="Calibri"/>
                <w:color w:val="000000"/>
                <w:szCs w:val="21"/>
              </w:rPr>
              <w:t>6</w:t>
            </w:r>
            <w:r w:rsidRPr="00E61438">
              <w:rPr>
                <w:rFonts w:ascii="Calibri" w:eastAsia="黑体" w:hAnsi="Calibri" w:cs="Calibri"/>
                <w:color w:val="000000"/>
                <w:szCs w:val="21"/>
              </w:rPr>
              <w:t>:30</w:t>
            </w:r>
          </w:p>
          <w:p w14:paraId="7E96DEE2" w14:textId="7BE19422" w:rsidR="00E61438" w:rsidRPr="00E61438" w:rsidRDefault="00F21AFB" w:rsidP="00E61438">
            <w:pPr>
              <w:spacing w:line="400" w:lineRule="exact"/>
              <w:jc w:val="left"/>
              <w:rPr>
                <w:rFonts w:ascii="Calibri" w:eastAsia="黑体" w:hAnsi="Calibri" w:cs="Calibri"/>
                <w:color w:val="000000"/>
                <w:szCs w:val="21"/>
              </w:rPr>
            </w:pPr>
            <w:r>
              <w:rPr>
                <w:rFonts w:ascii="Calibri" w:eastAsia="黑体" w:hAnsi="Calibri" w:cs="Calibri" w:hint="eastAsia"/>
                <w:color w:val="000000"/>
                <w:szCs w:val="21"/>
              </w:rPr>
              <w:t>世界</w:t>
            </w:r>
            <w:r>
              <w:rPr>
                <w:rFonts w:ascii="Calibri" w:eastAsia="黑体" w:hAnsi="Calibri" w:cs="Calibri" w:hint="eastAsia"/>
                <w:color w:val="000000"/>
                <w:szCs w:val="21"/>
              </w:rPr>
              <w:t>5</w:t>
            </w:r>
            <w:r>
              <w:rPr>
                <w:rFonts w:ascii="Calibri" w:eastAsia="黑体" w:hAnsi="Calibri" w:cs="Calibri"/>
                <w:color w:val="000000"/>
                <w:szCs w:val="21"/>
              </w:rPr>
              <w:t>00</w:t>
            </w:r>
            <w:r>
              <w:rPr>
                <w:rFonts w:ascii="Calibri" w:eastAsia="黑体" w:hAnsi="Calibri" w:cs="Calibri" w:hint="eastAsia"/>
                <w:color w:val="000000"/>
                <w:szCs w:val="21"/>
              </w:rPr>
              <w:t>强参访</w:t>
            </w:r>
          </w:p>
        </w:tc>
      </w:tr>
      <w:tr w:rsidR="00D7620C" w:rsidRPr="00E61438" w14:paraId="7FFB5883" w14:textId="77777777" w:rsidTr="00E61438">
        <w:trPr>
          <w:trHeight w:val="624"/>
          <w:jc w:val="center"/>
        </w:trPr>
        <w:tc>
          <w:tcPr>
            <w:tcW w:w="1530" w:type="dxa"/>
            <w:shd w:val="clear" w:color="auto" w:fill="auto"/>
            <w:vAlign w:val="center"/>
            <w:hideMark/>
          </w:tcPr>
          <w:p w14:paraId="5930ED4A" w14:textId="77777777" w:rsidR="00D7620C" w:rsidRPr="00E61438" w:rsidRDefault="00D7620C" w:rsidP="00D7620C">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Day 3</w:t>
            </w:r>
          </w:p>
        </w:tc>
        <w:tc>
          <w:tcPr>
            <w:tcW w:w="4536" w:type="dxa"/>
            <w:shd w:val="clear" w:color="auto" w:fill="auto"/>
            <w:vAlign w:val="center"/>
            <w:hideMark/>
          </w:tcPr>
          <w:p w14:paraId="6B2A8667" w14:textId="73FFEFE8" w:rsidR="00D7620C" w:rsidRPr="00D7620C" w:rsidRDefault="00D7620C" w:rsidP="00D7620C">
            <w:pPr>
              <w:jc w:val="left"/>
              <w:rPr>
                <w:rFonts w:ascii="Calibri" w:eastAsia="黑体" w:hAnsi="Calibri" w:cs="Calibri"/>
                <w:color w:val="000000"/>
                <w:szCs w:val="21"/>
              </w:rPr>
            </w:pPr>
            <w:r w:rsidRPr="00D7620C">
              <w:rPr>
                <w:rFonts w:ascii="Calibri" w:eastAsia="黑体" w:hAnsi="Calibri" w:cs="Calibri"/>
                <w:color w:val="000000"/>
                <w:szCs w:val="21"/>
              </w:rPr>
              <w:t>9:00-1</w:t>
            </w:r>
            <w:r w:rsidR="006B4A30">
              <w:rPr>
                <w:rFonts w:ascii="Calibri" w:eastAsia="黑体" w:hAnsi="Calibri" w:cs="Calibri"/>
                <w:color w:val="000000"/>
                <w:szCs w:val="21"/>
              </w:rPr>
              <w:t>2</w:t>
            </w:r>
            <w:r w:rsidRPr="00D7620C">
              <w:rPr>
                <w:rFonts w:ascii="Calibri" w:eastAsia="黑体" w:hAnsi="Calibri" w:cs="Calibri"/>
                <w:color w:val="000000"/>
                <w:szCs w:val="21"/>
              </w:rPr>
              <w:t>:</w:t>
            </w:r>
            <w:r w:rsidR="006B4A30">
              <w:rPr>
                <w:rFonts w:ascii="Calibri" w:eastAsia="黑体" w:hAnsi="Calibri" w:cs="Calibri"/>
                <w:color w:val="000000"/>
                <w:szCs w:val="21"/>
              </w:rPr>
              <w:t>0</w:t>
            </w:r>
            <w:r w:rsidRPr="00D7620C">
              <w:rPr>
                <w:rFonts w:ascii="Calibri" w:eastAsia="黑体" w:hAnsi="Calibri" w:cs="Calibri"/>
                <w:color w:val="000000"/>
                <w:szCs w:val="21"/>
              </w:rPr>
              <w:t xml:space="preserve">0 </w:t>
            </w:r>
          </w:p>
          <w:p w14:paraId="791A58AB" w14:textId="01BE6E58" w:rsidR="00D7620C" w:rsidRPr="00E61438" w:rsidRDefault="00D7620C" w:rsidP="00D7620C">
            <w:pPr>
              <w:spacing w:line="400" w:lineRule="exact"/>
              <w:jc w:val="left"/>
              <w:rPr>
                <w:rFonts w:ascii="Calibri" w:eastAsia="黑体" w:hAnsi="Calibri" w:cs="Calibri"/>
                <w:color w:val="000000"/>
                <w:szCs w:val="21"/>
              </w:rPr>
            </w:pPr>
            <w:r w:rsidRPr="00D7620C">
              <w:rPr>
                <w:rFonts w:ascii="Calibri" w:eastAsia="黑体" w:hAnsi="Calibri" w:cs="Calibri"/>
                <w:color w:val="000000"/>
                <w:szCs w:val="21"/>
              </w:rPr>
              <w:t>NUS</w:t>
            </w:r>
            <w:r w:rsidRPr="00D7620C">
              <w:rPr>
                <w:rFonts w:ascii="Calibri" w:eastAsia="黑体" w:hAnsi="Calibri" w:cs="Calibri"/>
                <w:color w:val="000000"/>
                <w:szCs w:val="21"/>
              </w:rPr>
              <w:t>课程：第四次工业化浪潮下的科学技术人工智能发展</w:t>
            </w:r>
          </w:p>
        </w:tc>
        <w:tc>
          <w:tcPr>
            <w:tcW w:w="3574" w:type="dxa"/>
            <w:shd w:val="clear" w:color="auto" w:fill="auto"/>
            <w:vAlign w:val="center"/>
            <w:hideMark/>
          </w:tcPr>
          <w:p w14:paraId="4B0F507B" w14:textId="0E33BFBB" w:rsidR="00D7620C" w:rsidRPr="00D7620C" w:rsidRDefault="00D7620C" w:rsidP="00D7620C">
            <w:pPr>
              <w:jc w:val="left"/>
              <w:rPr>
                <w:rFonts w:ascii="Calibri" w:eastAsia="黑体" w:hAnsi="Calibri" w:cs="Calibri"/>
                <w:color w:val="000000"/>
                <w:szCs w:val="21"/>
              </w:rPr>
            </w:pPr>
            <w:r w:rsidRPr="00D7620C">
              <w:rPr>
                <w:rFonts w:ascii="Calibri" w:eastAsia="黑体" w:hAnsi="Calibri" w:cs="Calibri"/>
                <w:color w:val="000000"/>
                <w:szCs w:val="21"/>
              </w:rPr>
              <w:t>14:00-16:</w:t>
            </w:r>
            <w:r w:rsidR="006B4A30">
              <w:rPr>
                <w:rFonts w:ascii="Calibri" w:eastAsia="黑体" w:hAnsi="Calibri" w:cs="Calibri"/>
                <w:color w:val="000000"/>
                <w:szCs w:val="21"/>
              </w:rPr>
              <w:t>3</w:t>
            </w:r>
            <w:r w:rsidRPr="00D7620C">
              <w:rPr>
                <w:rFonts w:ascii="Calibri" w:eastAsia="黑体" w:hAnsi="Calibri" w:cs="Calibri"/>
                <w:color w:val="000000"/>
                <w:szCs w:val="21"/>
              </w:rPr>
              <w:t xml:space="preserve">0 </w:t>
            </w:r>
          </w:p>
          <w:p w14:paraId="6637A680" w14:textId="5136C4E0" w:rsidR="00D7620C" w:rsidRPr="00E61438" w:rsidRDefault="00D7620C" w:rsidP="00D7620C">
            <w:pPr>
              <w:spacing w:line="400" w:lineRule="exact"/>
              <w:jc w:val="left"/>
              <w:rPr>
                <w:rFonts w:ascii="Calibri" w:eastAsia="黑体" w:hAnsi="Calibri" w:cs="Calibri"/>
                <w:color w:val="000000"/>
                <w:szCs w:val="21"/>
              </w:rPr>
            </w:pPr>
            <w:r w:rsidRPr="00D7620C">
              <w:rPr>
                <w:rFonts w:ascii="Calibri" w:eastAsia="黑体" w:hAnsi="Calibri" w:cs="Calibri" w:hint="eastAsia"/>
                <w:color w:val="000000"/>
                <w:szCs w:val="21"/>
              </w:rPr>
              <w:t>政府</w:t>
            </w:r>
            <w:r>
              <w:rPr>
                <w:rFonts w:ascii="Calibri" w:eastAsia="黑体" w:hAnsi="Calibri" w:cs="Calibri" w:hint="eastAsia"/>
                <w:color w:val="000000"/>
                <w:szCs w:val="21"/>
              </w:rPr>
              <w:t>机构参访</w:t>
            </w:r>
          </w:p>
        </w:tc>
      </w:tr>
      <w:tr w:rsidR="00D7620C" w:rsidRPr="00E61438" w14:paraId="641D0588" w14:textId="77777777" w:rsidTr="00E61438">
        <w:trPr>
          <w:trHeight w:val="624"/>
          <w:jc w:val="center"/>
        </w:trPr>
        <w:tc>
          <w:tcPr>
            <w:tcW w:w="1530" w:type="dxa"/>
            <w:shd w:val="clear" w:color="auto" w:fill="F2F2F2" w:themeFill="background1" w:themeFillShade="F2"/>
            <w:vAlign w:val="center"/>
            <w:hideMark/>
          </w:tcPr>
          <w:p w14:paraId="687F8C87" w14:textId="77777777" w:rsidR="00D7620C" w:rsidRPr="00E61438" w:rsidRDefault="00D7620C" w:rsidP="00D7620C">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Day 4</w:t>
            </w:r>
          </w:p>
        </w:tc>
        <w:tc>
          <w:tcPr>
            <w:tcW w:w="4536" w:type="dxa"/>
            <w:shd w:val="clear" w:color="auto" w:fill="F2F2F2" w:themeFill="background1" w:themeFillShade="F2"/>
            <w:vAlign w:val="center"/>
            <w:hideMark/>
          </w:tcPr>
          <w:p w14:paraId="0BF38BF0" w14:textId="3D106F9B" w:rsidR="00D7620C" w:rsidRPr="00D7620C" w:rsidRDefault="00D7620C" w:rsidP="00D7620C">
            <w:pPr>
              <w:jc w:val="left"/>
              <w:rPr>
                <w:rFonts w:ascii="Calibri" w:eastAsia="黑体" w:hAnsi="Calibri" w:cs="Calibri"/>
                <w:color w:val="000000"/>
                <w:szCs w:val="21"/>
              </w:rPr>
            </w:pPr>
            <w:r w:rsidRPr="00D7620C">
              <w:rPr>
                <w:rFonts w:ascii="Calibri" w:eastAsia="黑体" w:hAnsi="Calibri" w:cs="Calibri"/>
                <w:color w:val="000000"/>
                <w:szCs w:val="21"/>
              </w:rPr>
              <w:t>9:00-1</w:t>
            </w:r>
            <w:r w:rsidR="006B4A30">
              <w:rPr>
                <w:rFonts w:ascii="Calibri" w:eastAsia="黑体" w:hAnsi="Calibri" w:cs="Calibri"/>
                <w:color w:val="000000"/>
                <w:szCs w:val="21"/>
              </w:rPr>
              <w:t>2</w:t>
            </w:r>
            <w:r w:rsidRPr="00D7620C">
              <w:rPr>
                <w:rFonts w:ascii="Calibri" w:eastAsia="黑体" w:hAnsi="Calibri" w:cs="Calibri"/>
                <w:color w:val="000000"/>
                <w:szCs w:val="21"/>
              </w:rPr>
              <w:t>:</w:t>
            </w:r>
            <w:r w:rsidR="006B4A30">
              <w:rPr>
                <w:rFonts w:ascii="Calibri" w:eastAsia="黑体" w:hAnsi="Calibri" w:cs="Calibri"/>
                <w:color w:val="000000"/>
                <w:szCs w:val="21"/>
              </w:rPr>
              <w:t>0</w:t>
            </w:r>
            <w:r w:rsidRPr="00D7620C">
              <w:rPr>
                <w:rFonts w:ascii="Calibri" w:eastAsia="黑体" w:hAnsi="Calibri" w:cs="Calibri"/>
                <w:color w:val="000000"/>
                <w:szCs w:val="21"/>
              </w:rPr>
              <w:t xml:space="preserve">0 </w:t>
            </w:r>
          </w:p>
          <w:p w14:paraId="0D5AB55C" w14:textId="0112C8AF" w:rsidR="00D7620C" w:rsidRPr="00E61438" w:rsidRDefault="00D7620C" w:rsidP="00D7620C">
            <w:pPr>
              <w:spacing w:line="400" w:lineRule="exact"/>
              <w:jc w:val="left"/>
              <w:rPr>
                <w:rFonts w:ascii="Calibri" w:eastAsia="黑体" w:hAnsi="Calibri" w:cs="Calibri"/>
                <w:color w:val="000000"/>
                <w:szCs w:val="21"/>
              </w:rPr>
            </w:pPr>
            <w:r w:rsidRPr="00D7620C">
              <w:rPr>
                <w:rFonts w:ascii="Calibri" w:eastAsia="黑体" w:hAnsi="Calibri" w:cs="Calibri"/>
                <w:color w:val="000000"/>
                <w:szCs w:val="21"/>
              </w:rPr>
              <w:t>NUS</w:t>
            </w:r>
            <w:r w:rsidRPr="00D7620C">
              <w:rPr>
                <w:rFonts w:ascii="Calibri" w:eastAsia="黑体" w:hAnsi="Calibri" w:cs="Calibri"/>
                <w:color w:val="000000"/>
                <w:szCs w:val="21"/>
              </w:rPr>
              <w:t>课程：新零售时代的消费者行为</w:t>
            </w:r>
          </w:p>
        </w:tc>
        <w:tc>
          <w:tcPr>
            <w:tcW w:w="3574" w:type="dxa"/>
            <w:shd w:val="clear" w:color="auto" w:fill="F2F2F2" w:themeFill="background1" w:themeFillShade="F2"/>
            <w:vAlign w:val="center"/>
            <w:hideMark/>
          </w:tcPr>
          <w:p w14:paraId="316941D0" w14:textId="56AC79B3" w:rsidR="00D7620C" w:rsidRPr="00D7620C" w:rsidRDefault="00D7620C" w:rsidP="00D7620C">
            <w:pPr>
              <w:jc w:val="left"/>
              <w:rPr>
                <w:rFonts w:ascii="Calibri" w:eastAsia="黑体" w:hAnsi="Calibri" w:cs="Calibri"/>
                <w:color w:val="000000"/>
                <w:szCs w:val="21"/>
              </w:rPr>
            </w:pPr>
            <w:r w:rsidRPr="00D7620C">
              <w:rPr>
                <w:rFonts w:ascii="Calibri" w:eastAsia="黑体" w:hAnsi="Calibri" w:cs="Calibri"/>
                <w:color w:val="000000"/>
                <w:szCs w:val="21"/>
              </w:rPr>
              <w:t>1</w:t>
            </w:r>
            <w:r>
              <w:rPr>
                <w:rFonts w:ascii="Calibri" w:eastAsia="黑体" w:hAnsi="Calibri" w:cs="Calibri"/>
                <w:color w:val="000000"/>
                <w:szCs w:val="21"/>
              </w:rPr>
              <w:t>4</w:t>
            </w:r>
            <w:r w:rsidRPr="00D7620C">
              <w:rPr>
                <w:rFonts w:ascii="Calibri" w:eastAsia="黑体" w:hAnsi="Calibri" w:cs="Calibri"/>
                <w:color w:val="000000"/>
                <w:szCs w:val="21"/>
              </w:rPr>
              <w:t>:30-1</w:t>
            </w:r>
            <w:r>
              <w:rPr>
                <w:rFonts w:ascii="Calibri" w:eastAsia="黑体" w:hAnsi="Calibri" w:cs="Calibri"/>
                <w:color w:val="000000"/>
                <w:szCs w:val="21"/>
              </w:rPr>
              <w:t>7</w:t>
            </w:r>
            <w:r w:rsidRPr="00D7620C">
              <w:rPr>
                <w:rFonts w:ascii="Calibri" w:eastAsia="黑体" w:hAnsi="Calibri" w:cs="Calibri"/>
                <w:color w:val="000000"/>
                <w:szCs w:val="21"/>
              </w:rPr>
              <w:t>:</w:t>
            </w:r>
            <w:r>
              <w:rPr>
                <w:rFonts w:ascii="Calibri" w:eastAsia="黑体" w:hAnsi="Calibri" w:cs="Calibri"/>
                <w:color w:val="000000"/>
                <w:szCs w:val="21"/>
              </w:rPr>
              <w:t>0</w:t>
            </w:r>
            <w:r w:rsidRPr="00D7620C">
              <w:rPr>
                <w:rFonts w:ascii="Calibri" w:eastAsia="黑体" w:hAnsi="Calibri" w:cs="Calibri"/>
                <w:color w:val="000000"/>
                <w:szCs w:val="21"/>
              </w:rPr>
              <w:t xml:space="preserve">0 </w:t>
            </w:r>
          </w:p>
          <w:p w14:paraId="5FA550E3" w14:textId="10E258FD" w:rsidR="00D7620C" w:rsidRPr="00E61438" w:rsidRDefault="00D7620C" w:rsidP="00D7620C">
            <w:pPr>
              <w:spacing w:line="400" w:lineRule="exact"/>
              <w:jc w:val="left"/>
              <w:rPr>
                <w:rFonts w:ascii="Calibri" w:eastAsia="黑体" w:hAnsi="Calibri" w:cs="Calibri"/>
                <w:color w:val="000000"/>
                <w:szCs w:val="21"/>
              </w:rPr>
            </w:pPr>
            <w:r w:rsidRPr="00D7620C">
              <w:rPr>
                <w:rFonts w:ascii="Calibri" w:eastAsia="黑体" w:hAnsi="Calibri" w:cs="Calibri"/>
                <w:color w:val="000000"/>
                <w:szCs w:val="21"/>
              </w:rPr>
              <w:t>NUS</w:t>
            </w:r>
            <w:r w:rsidRPr="00D7620C">
              <w:rPr>
                <w:rFonts w:ascii="Calibri" w:eastAsia="黑体" w:hAnsi="Calibri" w:cs="Calibri"/>
                <w:color w:val="000000"/>
                <w:szCs w:val="21"/>
              </w:rPr>
              <w:t>课程：区块链的科技发展与商业应用</w:t>
            </w:r>
          </w:p>
        </w:tc>
      </w:tr>
      <w:tr w:rsidR="00D7620C" w:rsidRPr="00E61438" w14:paraId="75EF3D9D" w14:textId="77777777" w:rsidTr="00E61438">
        <w:trPr>
          <w:trHeight w:val="624"/>
          <w:jc w:val="center"/>
        </w:trPr>
        <w:tc>
          <w:tcPr>
            <w:tcW w:w="1530" w:type="dxa"/>
            <w:shd w:val="clear" w:color="auto" w:fill="auto"/>
            <w:vAlign w:val="center"/>
            <w:hideMark/>
          </w:tcPr>
          <w:p w14:paraId="486A0FEB" w14:textId="77777777" w:rsidR="00D7620C" w:rsidRPr="00E61438" w:rsidRDefault="00D7620C" w:rsidP="00D7620C">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Day 5</w:t>
            </w:r>
          </w:p>
        </w:tc>
        <w:tc>
          <w:tcPr>
            <w:tcW w:w="4536" w:type="dxa"/>
            <w:shd w:val="clear" w:color="auto" w:fill="auto"/>
            <w:vAlign w:val="center"/>
            <w:hideMark/>
          </w:tcPr>
          <w:p w14:paraId="1E35BDE4" w14:textId="00D8BD2B" w:rsidR="00D7620C" w:rsidRPr="00D7620C" w:rsidRDefault="00D7620C" w:rsidP="00D7620C">
            <w:pPr>
              <w:jc w:val="left"/>
              <w:rPr>
                <w:rFonts w:ascii="Calibri" w:eastAsia="黑体" w:hAnsi="Calibri" w:cs="Calibri"/>
                <w:color w:val="000000"/>
                <w:szCs w:val="21"/>
              </w:rPr>
            </w:pPr>
            <w:r w:rsidRPr="00D7620C">
              <w:rPr>
                <w:rFonts w:ascii="Calibri" w:eastAsia="黑体" w:hAnsi="Calibri" w:cs="Calibri"/>
                <w:color w:val="000000"/>
                <w:szCs w:val="21"/>
              </w:rPr>
              <w:t>9:00-1</w:t>
            </w:r>
            <w:r>
              <w:rPr>
                <w:rFonts w:ascii="Calibri" w:eastAsia="黑体" w:hAnsi="Calibri" w:cs="Calibri"/>
                <w:color w:val="000000"/>
                <w:szCs w:val="21"/>
              </w:rPr>
              <w:t>2</w:t>
            </w:r>
            <w:r w:rsidRPr="00D7620C">
              <w:rPr>
                <w:rFonts w:ascii="Calibri" w:eastAsia="黑体" w:hAnsi="Calibri" w:cs="Calibri"/>
                <w:color w:val="000000"/>
                <w:szCs w:val="21"/>
              </w:rPr>
              <w:t>:</w:t>
            </w:r>
            <w:r>
              <w:rPr>
                <w:rFonts w:ascii="Calibri" w:eastAsia="黑体" w:hAnsi="Calibri" w:cs="Calibri"/>
                <w:color w:val="000000"/>
                <w:szCs w:val="21"/>
              </w:rPr>
              <w:t>0</w:t>
            </w:r>
            <w:r w:rsidRPr="00D7620C">
              <w:rPr>
                <w:rFonts w:ascii="Calibri" w:eastAsia="黑体" w:hAnsi="Calibri" w:cs="Calibri"/>
                <w:color w:val="000000"/>
                <w:szCs w:val="21"/>
              </w:rPr>
              <w:t xml:space="preserve">0 </w:t>
            </w:r>
          </w:p>
          <w:p w14:paraId="759DF1FA" w14:textId="059830F6" w:rsidR="00D7620C" w:rsidRPr="00E61438" w:rsidRDefault="00D7620C" w:rsidP="00D7620C">
            <w:pPr>
              <w:spacing w:line="400" w:lineRule="exact"/>
              <w:jc w:val="left"/>
              <w:rPr>
                <w:rFonts w:ascii="Calibri" w:eastAsia="黑体" w:hAnsi="Calibri" w:cs="Calibri"/>
                <w:color w:val="000000"/>
                <w:szCs w:val="21"/>
              </w:rPr>
            </w:pPr>
            <w:r w:rsidRPr="00D7620C">
              <w:rPr>
                <w:rFonts w:ascii="Calibri" w:eastAsia="黑体" w:hAnsi="Calibri" w:cs="Calibri"/>
                <w:color w:val="000000"/>
                <w:szCs w:val="21"/>
              </w:rPr>
              <w:t>IPA</w:t>
            </w:r>
            <w:r w:rsidRPr="00D7620C">
              <w:rPr>
                <w:rFonts w:ascii="Calibri" w:eastAsia="黑体" w:hAnsi="Calibri" w:cs="Calibri"/>
                <w:color w:val="000000"/>
                <w:szCs w:val="21"/>
              </w:rPr>
              <w:t>课程：</w:t>
            </w:r>
            <w:r>
              <w:rPr>
                <w:rFonts w:ascii="Calibri" w:eastAsia="黑体" w:hAnsi="Calibri" w:cs="Calibri" w:hint="eastAsia"/>
                <w:color w:val="000000"/>
                <w:szCs w:val="21"/>
              </w:rPr>
              <w:t>新加坡高等教育简介</w:t>
            </w:r>
          </w:p>
        </w:tc>
        <w:tc>
          <w:tcPr>
            <w:tcW w:w="3574" w:type="dxa"/>
            <w:shd w:val="clear" w:color="auto" w:fill="auto"/>
            <w:vAlign w:val="center"/>
            <w:hideMark/>
          </w:tcPr>
          <w:p w14:paraId="408ECECF" w14:textId="1DC7E802" w:rsidR="00D7620C" w:rsidRPr="00D7620C" w:rsidRDefault="00D7620C" w:rsidP="00D7620C">
            <w:pPr>
              <w:jc w:val="left"/>
              <w:rPr>
                <w:rFonts w:ascii="Calibri" w:eastAsia="黑体" w:hAnsi="Calibri" w:cs="Calibri"/>
                <w:color w:val="000000"/>
                <w:szCs w:val="21"/>
              </w:rPr>
            </w:pPr>
            <w:r w:rsidRPr="00D7620C">
              <w:rPr>
                <w:rFonts w:ascii="Calibri" w:eastAsia="黑体" w:hAnsi="Calibri" w:cs="Calibri"/>
                <w:color w:val="000000"/>
                <w:szCs w:val="21"/>
              </w:rPr>
              <w:t>1</w:t>
            </w:r>
            <w:r>
              <w:rPr>
                <w:rFonts w:ascii="Calibri" w:eastAsia="黑体" w:hAnsi="Calibri" w:cs="Calibri"/>
                <w:color w:val="000000"/>
                <w:szCs w:val="21"/>
              </w:rPr>
              <w:t>4</w:t>
            </w:r>
            <w:r w:rsidRPr="00D7620C">
              <w:rPr>
                <w:rFonts w:ascii="Calibri" w:eastAsia="黑体" w:hAnsi="Calibri" w:cs="Calibri"/>
                <w:color w:val="000000"/>
                <w:szCs w:val="21"/>
              </w:rPr>
              <w:t>:</w:t>
            </w:r>
            <w:r>
              <w:rPr>
                <w:rFonts w:ascii="Calibri" w:eastAsia="黑体" w:hAnsi="Calibri" w:cs="Calibri"/>
                <w:color w:val="000000"/>
                <w:szCs w:val="21"/>
              </w:rPr>
              <w:t>3</w:t>
            </w:r>
            <w:r w:rsidRPr="00D7620C">
              <w:rPr>
                <w:rFonts w:ascii="Calibri" w:eastAsia="黑体" w:hAnsi="Calibri" w:cs="Calibri"/>
                <w:color w:val="000000"/>
                <w:szCs w:val="21"/>
              </w:rPr>
              <w:t>0-1</w:t>
            </w:r>
            <w:r>
              <w:rPr>
                <w:rFonts w:ascii="Calibri" w:eastAsia="黑体" w:hAnsi="Calibri" w:cs="Calibri"/>
                <w:color w:val="000000"/>
                <w:szCs w:val="21"/>
              </w:rPr>
              <w:t>7</w:t>
            </w:r>
            <w:r w:rsidRPr="00D7620C">
              <w:rPr>
                <w:rFonts w:ascii="Calibri" w:eastAsia="黑体" w:hAnsi="Calibri" w:cs="Calibri"/>
                <w:color w:val="000000"/>
                <w:szCs w:val="21"/>
              </w:rPr>
              <w:t xml:space="preserve">:00 </w:t>
            </w:r>
          </w:p>
          <w:p w14:paraId="3DFEE04A" w14:textId="15081121" w:rsidR="00D7620C" w:rsidRPr="00E61438" w:rsidRDefault="00D7620C" w:rsidP="00D7620C">
            <w:pPr>
              <w:spacing w:line="400" w:lineRule="exact"/>
              <w:jc w:val="left"/>
              <w:rPr>
                <w:rFonts w:ascii="Calibri" w:eastAsia="黑体" w:hAnsi="Calibri" w:cs="Calibri"/>
                <w:color w:val="000000"/>
                <w:szCs w:val="21"/>
              </w:rPr>
            </w:pPr>
            <w:r>
              <w:rPr>
                <w:rFonts w:ascii="Calibri" w:eastAsia="黑体" w:hAnsi="Calibri" w:cs="Calibri"/>
                <w:color w:val="000000"/>
                <w:szCs w:val="21"/>
              </w:rPr>
              <w:t>IPA</w:t>
            </w:r>
            <w:r>
              <w:rPr>
                <w:rFonts w:ascii="Calibri" w:eastAsia="黑体" w:hAnsi="Calibri" w:cs="Calibri" w:hint="eastAsia"/>
                <w:color w:val="000000"/>
                <w:szCs w:val="21"/>
              </w:rPr>
              <w:t>课程：</w:t>
            </w:r>
            <w:r w:rsidR="006B4A30" w:rsidRPr="006B4A30">
              <w:rPr>
                <w:rFonts w:ascii="Calibri" w:eastAsia="黑体" w:hAnsi="Calibri" w:cs="Calibri"/>
                <w:color w:val="000000"/>
                <w:szCs w:val="21"/>
              </w:rPr>
              <w:t>大数据分析的决策与问题解决</w:t>
            </w:r>
          </w:p>
        </w:tc>
      </w:tr>
      <w:tr w:rsidR="00D7620C" w:rsidRPr="00E61438" w14:paraId="6E26FA7F" w14:textId="77777777" w:rsidTr="00E61438">
        <w:trPr>
          <w:trHeight w:val="624"/>
          <w:jc w:val="center"/>
        </w:trPr>
        <w:tc>
          <w:tcPr>
            <w:tcW w:w="1530" w:type="dxa"/>
            <w:shd w:val="clear" w:color="auto" w:fill="F2F2F2" w:themeFill="background1" w:themeFillShade="F2"/>
            <w:vAlign w:val="center"/>
            <w:hideMark/>
          </w:tcPr>
          <w:p w14:paraId="761B9BDB" w14:textId="77777777" w:rsidR="00D7620C" w:rsidRPr="00E61438" w:rsidRDefault="00D7620C" w:rsidP="00D7620C">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Day 6</w:t>
            </w:r>
          </w:p>
        </w:tc>
        <w:tc>
          <w:tcPr>
            <w:tcW w:w="4536" w:type="dxa"/>
            <w:shd w:val="clear" w:color="auto" w:fill="F2F2F2" w:themeFill="background1" w:themeFillShade="F2"/>
            <w:vAlign w:val="center"/>
            <w:hideMark/>
          </w:tcPr>
          <w:p w14:paraId="70976F03" w14:textId="77777777" w:rsidR="00D7620C" w:rsidRPr="00D7620C" w:rsidRDefault="00D7620C" w:rsidP="00D7620C">
            <w:pPr>
              <w:spacing w:line="400" w:lineRule="exact"/>
              <w:jc w:val="left"/>
              <w:rPr>
                <w:rFonts w:ascii="Calibri" w:eastAsia="黑体" w:hAnsi="Calibri" w:cs="Calibri"/>
                <w:color w:val="000000"/>
                <w:szCs w:val="21"/>
              </w:rPr>
            </w:pPr>
            <w:r w:rsidRPr="00D7620C">
              <w:rPr>
                <w:rFonts w:ascii="Calibri" w:eastAsia="黑体" w:hAnsi="Calibri" w:cs="Calibri"/>
                <w:color w:val="000000"/>
                <w:szCs w:val="21"/>
              </w:rPr>
              <w:t xml:space="preserve">9:30-12:00 </w:t>
            </w:r>
          </w:p>
          <w:p w14:paraId="06645375" w14:textId="7C8AA9D1" w:rsidR="00D7620C" w:rsidRPr="00E61438" w:rsidRDefault="00D7620C" w:rsidP="00D7620C">
            <w:pPr>
              <w:spacing w:line="400" w:lineRule="exact"/>
              <w:jc w:val="left"/>
              <w:rPr>
                <w:rFonts w:ascii="Calibri" w:eastAsia="黑体" w:hAnsi="Calibri" w:cs="Calibri"/>
                <w:color w:val="000000"/>
                <w:szCs w:val="21"/>
              </w:rPr>
            </w:pPr>
            <w:r w:rsidRPr="00D7620C">
              <w:rPr>
                <w:rFonts w:ascii="Calibri" w:eastAsia="黑体" w:hAnsi="Calibri" w:cs="Calibri"/>
                <w:color w:val="000000"/>
                <w:szCs w:val="21"/>
              </w:rPr>
              <w:t>NUS</w:t>
            </w:r>
            <w:r w:rsidRPr="00D7620C">
              <w:rPr>
                <w:rFonts w:ascii="Calibri" w:eastAsia="黑体" w:hAnsi="Calibri" w:cs="Calibri"/>
                <w:color w:val="000000"/>
                <w:szCs w:val="21"/>
              </w:rPr>
              <w:t>课程：区块链的科技发展与商业应用</w:t>
            </w:r>
          </w:p>
        </w:tc>
        <w:tc>
          <w:tcPr>
            <w:tcW w:w="3574" w:type="dxa"/>
            <w:shd w:val="clear" w:color="auto" w:fill="F2F2F2" w:themeFill="background1" w:themeFillShade="F2"/>
            <w:vAlign w:val="center"/>
            <w:hideMark/>
          </w:tcPr>
          <w:p w14:paraId="4BA24E41" w14:textId="68274172" w:rsidR="00D7620C" w:rsidRPr="00D7620C" w:rsidRDefault="00D7620C" w:rsidP="00D7620C">
            <w:pPr>
              <w:spacing w:line="400" w:lineRule="exact"/>
              <w:jc w:val="left"/>
              <w:rPr>
                <w:rFonts w:ascii="Calibri" w:eastAsia="黑体" w:hAnsi="Calibri" w:cs="Calibri"/>
                <w:color w:val="000000"/>
                <w:szCs w:val="21"/>
              </w:rPr>
            </w:pPr>
            <w:r w:rsidRPr="00D7620C">
              <w:rPr>
                <w:rFonts w:ascii="Calibri" w:eastAsia="黑体" w:hAnsi="Calibri" w:cs="Calibri"/>
                <w:color w:val="000000"/>
                <w:szCs w:val="21"/>
              </w:rPr>
              <w:t>14:00-1</w:t>
            </w:r>
            <w:r w:rsidR="006B4A30">
              <w:rPr>
                <w:rFonts w:ascii="Calibri" w:eastAsia="黑体" w:hAnsi="Calibri" w:cs="Calibri"/>
                <w:color w:val="000000"/>
                <w:szCs w:val="21"/>
              </w:rPr>
              <w:t>7</w:t>
            </w:r>
            <w:r w:rsidRPr="00D7620C">
              <w:rPr>
                <w:rFonts w:ascii="Calibri" w:eastAsia="黑体" w:hAnsi="Calibri" w:cs="Calibri"/>
                <w:color w:val="000000"/>
                <w:szCs w:val="21"/>
              </w:rPr>
              <w:t xml:space="preserve">:00 </w:t>
            </w:r>
          </w:p>
          <w:p w14:paraId="75A5A139" w14:textId="2CA0EFDA" w:rsidR="00D7620C" w:rsidRPr="00E61438" w:rsidRDefault="00D7620C" w:rsidP="00D7620C">
            <w:pPr>
              <w:spacing w:line="400" w:lineRule="exact"/>
              <w:jc w:val="left"/>
              <w:rPr>
                <w:rFonts w:ascii="Calibri" w:eastAsia="黑体" w:hAnsi="Calibri" w:cs="Calibri"/>
                <w:color w:val="000000"/>
                <w:szCs w:val="21"/>
              </w:rPr>
            </w:pPr>
            <w:r w:rsidRPr="00D7620C">
              <w:rPr>
                <w:rFonts w:ascii="Calibri" w:eastAsia="黑体" w:hAnsi="Calibri" w:cs="Calibri"/>
                <w:color w:val="000000"/>
                <w:szCs w:val="21"/>
              </w:rPr>
              <w:t>分组讨论</w:t>
            </w:r>
          </w:p>
        </w:tc>
      </w:tr>
      <w:tr w:rsidR="00E61438" w:rsidRPr="00E61438" w14:paraId="1DD036BB" w14:textId="77777777" w:rsidTr="00E61438">
        <w:trPr>
          <w:trHeight w:val="624"/>
          <w:jc w:val="center"/>
        </w:trPr>
        <w:tc>
          <w:tcPr>
            <w:tcW w:w="1530" w:type="dxa"/>
            <w:shd w:val="clear" w:color="auto" w:fill="auto"/>
            <w:vAlign w:val="center"/>
            <w:hideMark/>
          </w:tcPr>
          <w:p w14:paraId="6864BE77" w14:textId="77777777" w:rsidR="00E61438" w:rsidRPr="00E61438" w:rsidRDefault="00E61438" w:rsidP="00E61438">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Day 7</w:t>
            </w:r>
          </w:p>
        </w:tc>
        <w:tc>
          <w:tcPr>
            <w:tcW w:w="8110" w:type="dxa"/>
            <w:gridSpan w:val="2"/>
            <w:shd w:val="clear" w:color="auto" w:fill="auto"/>
            <w:vAlign w:val="center"/>
            <w:hideMark/>
          </w:tcPr>
          <w:p w14:paraId="7BEBBD75" w14:textId="77777777" w:rsidR="00E61438" w:rsidRPr="00E61438" w:rsidRDefault="00E61438" w:rsidP="00E61438">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学生自主安排，可选择活动：圣淘沙岛，环球影城</w:t>
            </w:r>
          </w:p>
        </w:tc>
      </w:tr>
      <w:tr w:rsidR="00E61438" w:rsidRPr="00E61438" w14:paraId="3FC86D81" w14:textId="77777777" w:rsidTr="00E61438">
        <w:trPr>
          <w:trHeight w:val="624"/>
          <w:jc w:val="center"/>
        </w:trPr>
        <w:tc>
          <w:tcPr>
            <w:tcW w:w="1530" w:type="dxa"/>
            <w:shd w:val="clear" w:color="auto" w:fill="F2F2F2" w:themeFill="background1" w:themeFillShade="F2"/>
            <w:vAlign w:val="center"/>
            <w:hideMark/>
          </w:tcPr>
          <w:p w14:paraId="57D055E9" w14:textId="77777777" w:rsidR="00E61438" w:rsidRPr="00E61438" w:rsidRDefault="00E61438" w:rsidP="00E61438">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Day 8</w:t>
            </w:r>
          </w:p>
        </w:tc>
        <w:tc>
          <w:tcPr>
            <w:tcW w:w="8110" w:type="dxa"/>
            <w:gridSpan w:val="2"/>
            <w:shd w:val="clear" w:color="auto" w:fill="F2F2F2" w:themeFill="background1" w:themeFillShade="F2"/>
            <w:vAlign w:val="center"/>
            <w:hideMark/>
          </w:tcPr>
          <w:p w14:paraId="6E7CAB66" w14:textId="77777777" w:rsidR="00E61438" w:rsidRPr="00E61438" w:rsidRDefault="00E61438" w:rsidP="00E61438">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学生自主安排，小组准备</w:t>
            </w:r>
            <w:r w:rsidRPr="00E61438">
              <w:rPr>
                <w:rFonts w:ascii="Calibri" w:eastAsia="黑体" w:hAnsi="Calibri" w:cs="Calibri"/>
                <w:color w:val="000000"/>
                <w:szCs w:val="21"/>
              </w:rPr>
              <w:t>Presentation</w:t>
            </w:r>
          </w:p>
        </w:tc>
      </w:tr>
      <w:tr w:rsidR="00E61438" w:rsidRPr="00E61438" w14:paraId="07E814EF" w14:textId="77777777" w:rsidTr="00E61438">
        <w:trPr>
          <w:trHeight w:val="624"/>
          <w:jc w:val="center"/>
        </w:trPr>
        <w:tc>
          <w:tcPr>
            <w:tcW w:w="1530" w:type="dxa"/>
            <w:shd w:val="clear" w:color="auto" w:fill="auto"/>
            <w:vAlign w:val="center"/>
            <w:hideMark/>
          </w:tcPr>
          <w:p w14:paraId="071DB4AD" w14:textId="77777777" w:rsidR="00E61438" w:rsidRPr="00E61438" w:rsidRDefault="00E61438" w:rsidP="00E61438">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Day 9</w:t>
            </w:r>
          </w:p>
        </w:tc>
        <w:tc>
          <w:tcPr>
            <w:tcW w:w="4536" w:type="dxa"/>
            <w:shd w:val="clear" w:color="auto" w:fill="auto"/>
            <w:vAlign w:val="center"/>
            <w:hideMark/>
          </w:tcPr>
          <w:p w14:paraId="19A8F6EA" w14:textId="77777777" w:rsidR="00E61438" w:rsidRPr="00E61438" w:rsidRDefault="00E61438" w:rsidP="00E61438">
            <w:pPr>
              <w:spacing w:line="400" w:lineRule="exact"/>
              <w:jc w:val="left"/>
              <w:rPr>
                <w:rFonts w:ascii="Calibri" w:eastAsia="黑体" w:hAnsi="Calibri" w:cs="Calibri"/>
                <w:color w:val="000000"/>
                <w:szCs w:val="21"/>
              </w:rPr>
            </w:pPr>
            <w:r w:rsidRPr="00E61438">
              <w:rPr>
                <w:rFonts w:ascii="Calibri" w:eastAsia="黑体" w:hAnsi="Calibri" w:cs="Calibri"/>
                <w:color w:val="000000"/>
                <w:szCs w:val="21"/>
              </w:rPr>
              <w:t xml:space="preserve">9:00-11:30 </w:t>
            </w:r>
          </w:p>
          <w:p w14:paraId="02152CFA" w14:textId="77777777" w:rsidR="00E61438" w:rsidRPr="00E61438" w:rsidRDefault="00E61438" w:rsidP="00E61438">
            <w:pPr>
              <w:spacing w:line="400" w:lineRule="exact"/>
              <w:jc w:val="left"/>
              <w:rPr>
                <w:rFonts w:ascii="Calibri" w:eastAsia="黑体" w:hAnsi="Calibri" w:cs="Calibri"/>
                <w:color w:val="000000"/>
                <w:szCs w:val="21"/>
              </w:rPr>
            </w:pPr>
            <w:r w:rsidRPr="00E61438">
              <w:rPr>
                <w:rFonts w:ascii="Calibri" w:eastAsia="黑体" w:hAnsi="Calibri" w:cs="Calibri"/>
                <w:color w:val="000000"/>
                <w:szCs w:val="21"/>
              </w:rPr>
              <w:t>团队方案展示、答辩</w:t>
            </w:r>
          </w:p>
        </w:tc>
        <w:tc>
          <w:tcPr>
            <w:tcW w:w="3574" w:type="dxa"/>
            <w:shd w:val="clear" w:color="auto" w:fill="auto"/>
            <w:vAlign w:val="center"/>
            <w:hideMark/>
          </w:tcPr>
          <w:p w14:paraId="016B2E9E" w14:textId="77777777" w:rsidR="00E61438" w:rsidRPr="00E61438" w:rsidRDefault="00E61438" w:rsidP="00E61438">
            <w:pPr>
              <w:spacing w:line="400" w:lineRule="exact"/>
              <w:jc w:val="left"/>
              <w:rPr>
                <w:rFonts w:ascii="Calibri" w:eastAsia="黑体" w:hAnsi="Calibri" w:cs="Calibri"/>
                <w:color w:val="000000"/>
                <w:szCs w:val="21"/>
              </w:rPr>
            </w:pPr>
            <w:r w:rsidRPr="00E61438">
              <w:rPr>
                <w:rFonts w:ascii="Calibri" w:eastAsia="黑体" w:hAnsi="Calibri" w:cs="Calibri"/>
                <w:color w:val="000000"/>
                <w:szCs w:val="21"/>
              </w:rPr>
              <w:t>学院结业典礼</w:t>
            </w:r>
            <w:r w:rsidRPr="00E61438">
              <w:rPr>
                <w:rFonts w:ascii="Calibri" w:eastAsia="黑体" w:hAnsi="Calibri" w:cs="Calibri"/>
                <w:color w:val="000000"/>
                <w:szCs w:val="21"/>
              </w:rPr>
              <w:t xml:space="preserve"> (</w:t>
            </w:r>
            <w:r w:rsidRPr="00E61438">
              <w:rPr>
                <w:rFonts w:ascii="Calibri" w:eastAsia="黑体" w:hAnsi="Calibri" w:cs="Calibri"/>
                <w:color w:val="000000"/>
                <w:szCs w:val="21"/>
              </w:rPr>
              <w:t>学院颁发结业证书</w:t>
            </w:r>
            <w:r w:rsidRPr="00E61438">
              <w:rPr>
                <w:rFonts w:ascii="Calibri" w:eastAsia="黑体" w:hAnsi="Calibri" w:cs="Calibri"/>
                <w:color w:val="000000"/>
                <w:szCs w:val="21"/>
              </w:rPr>
              <w:t>)</w:t>
            </w:r>
          </w:p>
        </w:tc>
      </w:tr>
      <w:tr w:rsidR="00E61438" w:rsidRPr="00E61438" w14:paraId="0A481062" w14:textId="77777777" w:rsidTr="00E61438">
        <w:trPr>
          <w:trHeight w:val="624"/>
          <w:jc w:val="center"/>
        </w:trPr>
        <w:tc>
          <w:tcPr>
            <w:tcW w:w="1530" w:type="dxa"/>
            <w:shd w:val="clear" w:color="auto" w:fill="F2F2F2" w:themeFill="background1" w:themeFillShade="F2"/>
            <w:vAlign w:val="center"/>
            <w:hideMark/>
          </w:tcPr>
          <w:p w14:paraId="6D77BB67" w14:textId="77777777" w:rsidR="00E61438" w:rsidRPr="00E61438" w:rsidRDefault="00E61438" w:rsidP="00E61438">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Day 10</w:t>
            </w:r>
          </w:p>
        </w:tc>
        <w:tc>
          <w:tcPr>
            <w:tcW w:w="8110" w:type="dxa"/>
            <w:gridSpan w:val="2"/>
            <w:shd w:val="clear" w:color="auto" w:fill="F2F2F2" w:themeFill="background1" w:themeFillShade="F2"/>
            <w:vAlign w:val="center"/>
            <w:hideMark/>
          </w:tcPr>
          <w:p w14:paraId="255D6067" w14:textId="77777777" w:rsidR="00E61438" w:rsidRPr="00E61438" w:rsidRDefault="00E61438" w:rsidP="00E61438">
            <w:pPr>
              <w:spacing w:line="400" w:lineRule="exact"/>
              <w:jc w:val="center"/>
              <w:rPr>
                <w:rFonts w:ascii="Calibri" w:eastAsia="黑体" w:hAnsi="Calibri" w:cs="Calibri"/>
                <w:color w:val="000000"/>
                <w:szCs w:val="21"/>
              </w:rPr>
            </w:pPr>
            <w:r w:rsidRPr="00E61438">
              <w:rPr>
                <w:rFonts w:ascii="Calibri" w:eastAsia="黑体" w:hAnsi="Calibri" w:cs="Calibri"/>
                <w:color w:val="000000"/>
                <w:szCs w:val="21"/>
              </w:rPr>
              <w:t>办理退房，互相告别，前往机场，准备回国</w:t>
            </w:r>
          </w:p>
        </w:tc>
      </w:tr>
    </w:tbl>
    <w:p w14:paraId="1A155B56" w14:textId="77777777" w:rsidR="00E61438" w:rsidRDefault="00E61438" w:rsidP="00E61438">
      <w:pPr>
        <w:widowControl/>
        <w:jc w:val="right"/>
        <w:rPr>
          <w:rFonts w:ascii="黑体" w:eastAsia="黑体" w:hAnsi="黑体"/>
          <w:szCs w:val="21"/>
        </w:rPr>
      </w:pPr>
    </w:p>
    <w:p w14:paraId="40432AFE" w14:textId="1A2F0D13" w:rsidR="00E61438" w:rsidRPr="00E61438" w:rsidRDefault="00E61438" w:rsidP="00E61438">
      <w:pPr>
        <w:widowControl/>
        <w:jc w:val="right"/>
        <w:rPr>
          <w:rFonts w:ascii="黑体" w:eastAsia="黑体" w:hAnsi="黑体"/>
          <w:szCs w:val="21"/>
        </w:rPr>
      </w:pPr>
      <w:r>
        <w:rPr>
          <w:rFonts w:ascii="黑体" w:eastAsia="黑体" w:hAnsi="黑体" w:hint="eastAsia"/>
          <w:szCs w:val="21"/>
        </w:rPr>
        <w:t>*</w:t>
      </w:r>
      <w:r w:rsidRPr="00E61438">
        <w:rPr>
          <w:rFonts w:ascii="黑体" w:eastAsia="黑体" w:hAnsi="黑体" w:hint="eastAsia"/>
          <w:szCs w:val="21"/>
        </w:rPr>
        <w:t>重要：所有的课程，授课人员，企业实验室参访和课外活动会以项目出发前确定内容为准。</w:t>
      </w:r>
    </w:p>
    <w:p w14:paraId="5F624A7B" w14:textId="77777777" w:rsidR="00E61438" w:rsidRDefault="00E61438">
      <w:pPr>
        <w:widowControl/>
        <w:jc w:val="left"/>
        <w:rPr>
          <w:sz w:val="20"/>
        </w:rPr>
      </w:pPr>
      <w:r>
        <w:rPr>
          <w:sz w:val="20"/>
        </w:rPr>
        <w:br w:type="page"/>
      </w:r>
    </w:p>
    <w:p w14:paraId="581FE5F7" w14:textId="38A17AD1" w:rsidR="00DD1548" w:rsidRPr="00163172" w:rsidRDefault="00DD1548" w:rsidP="00111F4F">
      <w:pPr>
        <w:pStyle w:val="1"/>
        <w:numPr>
          <w:ilvl w:val="0"/>
          <w:numId w:val="2"/>
        </w:numPr>
        <w:spacing w:before="0" w:after="0" w:line="240" w:lineRule="auto"/>
        <w:rPr>
          <w:rFonts w:ascii="Calibri" w:eastAsia="黑体" w:hAnsi="Calibri"/>
          <w:b w:val="0"/>
          <w:color w:val="2E74B5" w:themeColor="accent1" w:themeShade="BF"/>
          <w:sz w:val="30"/>
          <w:szCs w:val="30"/>
        </w:rPr>
      </w:pPr>
      <w:bookmarkStart w:id="8" w:name="_Toc1722691"/>
      <w:r w:rsidRPr="00163172">
        <w:rPr>
          <w:rFonts w:ascii="Calibri" w:eastAsia="黑体" w:hAnsi="Calibri" w:hint="eastAsia"/>
          <w:b w:val="0"/>
          <w:color w:val="2E74B5" w:themeColor="accent1" w:themeShade="BF"/>
          <w:sz w:val="30"/>
          <w:szCs w:val="30"/>
        </w:rPr>
        <w:lastRenderedPageBreak/>
        <w:t>项目</w:t>
      </w:r>
      <w:r w:rsidR="006C7E3D" w:rsidRPr="00163172">
        <w:rPr>
          <w:rFonts w:ascii="Calibri" w:eastAsia="黑体" w:hAnsi="Calibri" w:hint="eastAsia"/>
          <w:b w:val="0"/>
          <w:color w:val="2E74B5" w:themeColor="accent1" w:themeShade="BF"/>
          <w:sz w:val="30"/>
          <w:szCs w:val="30"/>
        </w:rPr>
        <w:t>课程</w:t>
      </w:r>
      <w:r w:rsidRPr="00163172">
        <w:rPr>
          <w:rFonts w:ascii="Calibri" w:eastAsia="黑体" w:hAnsi="Calibri"/>
          <w:b w:val="0"/>
          <w:color w:val="2E74B5" w:themeColor="accent1" w:themeShade="BF"/>
          <w:sz w:val="30"/>
          <w:szCs w:val="30"/>
        </w:rPr>
        <w:t>|Program Tracks</w:t>
      </w:r>
      <w:bookmarkEnd w:id="8"/>
    </w:p>
    <w:p w14:paraId="57A8E3DD" w14:textId="77777777" w:rsidR="00C57B2D" w:rsidRPr="00163172" w:rsidRDefault="00C57B2D" w:rsidP="00C905A8">
      <w:pPr>
        <w:pStyle w:val="a3"/>
        <w:numPr>
          <w:ilvl w:val="0"/>
          <w:numId w:val="10"/>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创新与知识产权运营</w:t>
      </w:r>
    </w:p>
    <w:p w14:paraId="053A80A9" w14:textId="77777777" w:rsidR="00C57B2D" w:rsidRPr="00C57B2D" w:rsidRDefault="00C57B2D" w:rsidP="00C57B2D">
      <w:pPr>
        <w:spacing w:line="400" w:lineRule="exact"/>
        <w:ind w:leftChars="400" w:left="840" w:firstLineChars="200" w:firstLine="420"/>
        <w:rPr>
          <w:rFonts w:ascii="Calibri" w:eastAsia="黑体" w:hAnsi="Calibri" w:cs="Calibri"/>
        </w:rPr>
      </w:pPr>
      <w:r w:rsidRPr="00C57B2D">
        <w:rPr>
          <w:rFonts w:ascii="Calibri" w:eastAsia="黑体" w:hAnsi="Calibri" w:cs="Calibri" w:hint="eastAsia"/>
        </w:rPr>
        <w:t>创新的保护：用创新的方式去保护创新。倡导创新文化，强化知识产权创造、保护、运用。</w:t>
      </w:r>
    </w:p>
    <w:p w14:paraId="30669209" w14:textId="77777777" w:rsidR="00C57B2D" w:rsidRPr="00C57B2D" w:rsidRDefault="00C57B2D" w:rsidP="00C57B2D">
      <w:pPr>
        <w:spacing w:line="400" w:lineRule="exact"/>
        <w:ind w:leftChars="400" w:left="840" w:firstLineChars="200" w:firstLine="420"/>
        <w:rPr>
          <w:rFonts w:ascii="Calibri" w:eastAsia="黑体" w:hAnsi="Calibri" w:cs="Calibri"/>
        </w:rPr>
      </w:pPr>
      <w:r w:rsidRPr="00C57B2D">
        <w:rPr>
          <w:rFonts w:ascii="Calibri" w:eastAsia="黑体" w:hAnsi="Calibri" w:cs="Calibri" w:hint="eastAsia"/>
        </w:rPr>
        <w:t>技术商业化的知识产权议题：</w:t>
      </w:r>
      <w:r w:rsidRPr="00C57B2D">
        <w:rPr>
          <w:rFonts w:ascii="Calibri" w:eastAsia="黑体" w:hAnsi="Calibri" w:cs="Calibri"/>
        </w:rPr>
        <w:t>IPCOC</w:t>
      </w:r>
      <w:r w:rsidRPr="00C57B2D">
        <w:rPr>
          <w:rFonts w:ascii="Calibri" w:eastAsia="黑体" w:hAnsi="Calibri" w:cs="Calibri"/>
        </w:rPr>
        <w:t>中国知识产权商业化运营大会将以</w:t>
      </w:r>
      <w:r w:rsidRPr="00C57B2D">
        <w:rPr>
          <w:rFonts w:ascii="Calibri" w:eastAsia="黑体" w:hAnsi="Calibri" w:cs="Calibri"/>
        </w:rPr>
        <w:t>“</w:t>
      </w:r>
      <w:r w:rsidRPr="00C57B2D">
        <w:rPr>
          <w:rFonts w:ascii="Calibri" w:eastAsia="黑体" w:hAnsi="Calibri" w:cs="Calibri"/>
        </w:rPr>
        <w:t>国际化运营</w:t>
      </w:r>
      <w:r w:rsidRPr="00C57B2D">
        <w:rPr>
          <w:rFonts w:ascii="Calibri" w:eastAsia="黑体" w:hAnsi="Calibri" w:cs="Calibri"/>
        </w:rPr>
        <w:t>”</w:t>
      </w:r>
      <w:r w:rsidRPr="00C57B2D">
        <w:rPr>
          <w:rFonts w:ascii="Calibri" w:eastAsia="黑体" w:hAnsi="Calibri" w:cs="Calibri"/>
        </w:rPr>
        <w:t>为主旨，通过高端对话，介绍分享</w:t>
      </w:r>
      <w:r w:rsidRPr="00C57B2D">
        <w:rPr>
          <w:rFonts w:ascii="Calibri" w:eastAsia="黑体" w:hAnsi="Calibri" w:cs="Calibri"/>
        </w:rPr>
        <w:t>PCT</w:t>
      </w:r>
      <w:r w:rsidRPr="00C57B2D">
        <w:rPr>
          <w:rFonts w:ascii="Calibri" w:eastAsia="黑体" w:hAnsi="Calibri" w:cs="Calibri"/>
        </w:rPr>
        <w:t>成员国就工业产权保护、运营经验、如何建设高价值专利体系，国内知识产权运营机构如何高标准运营专利等议题。</w:t>
      </w:r>
    </w:p>
    <w:p w14:paraId="69FD3769" w14:textId="77777777" w:rsidR="00C57B2D" w:rsidRPr="00C57B2D" w:rsidRDefault="00C57B2D" w:rsidP="00C57B2D">
      <w:pPr>
        <w:spacing w:line="400" w:lineRule="exact"/>
        <w:ind w:leftChars="200" w:left="420" w:firstLineChars="200" w:firstLine="420"/>
        <w:rPr>
          <w:rFonts w:ascii="Calibri" w:eastAsia="黑体" w:hAnsi="Calibri" w:cs="Calibri"/>
        </w:rPr>
      </w:pPr>
    </w:p>
    <w:p w14:paraId="3243B6AC" w14:textId="35F1ED88" w:rsidR="00C57B2D" w:rsidRPr="00C57B2D" w:rsidRDefault="006B4A30" w:rsidP="00C905A8">
      <w:pPr>
        <w:pStyle w:val="a3"/>
        <w:numPr>
          <w:ilvl w:val="0"/>
          <w:numId w:val="10"/>
        </w:numPr>
        <w:spacing w:line="400" w:lineRule="exact"/>
        <w:ind w:firstLineChars="0"/>
        <w:rPr>
          <w:rFonts w:ascii="Calibri" w:eastAsia="黑体" w:hAnsi="Calibri" w:cs="Calibri"/>
          <w:color w:val="DA8200"/>
        </w:rPr>
      </w:pPr>
      <w:r w:rsidRPr="00163172">
        <w:rPr>
          <w:rFonts w:ascii="Calibri" w:eastAsia="黑体" w:hAnsi="Calibri" w:cs="Calibri" w:hint="eastAsia"/>
          <w:color w:val="BF8F00" w:themeColor="accent4" w:themeShade="BF"/>
        </w:rPr>
        <w:t>新零售时代的消费者行为</w:t>
      </w:r>
    </w:p>
    <w:p w14:paraId="73497DBC" w14:textId="653A77B0" w:rsidR="00C57B2D" w:rsidRPr="00C57B2D" w:rsidRDefault="006B4A30" w:rsidP="006B4A30">
      <w:pPr>
        <w:spacing w:line="400" w:lineRule="exact"/>
        <w:ind w:leftChars="400" w:left="840" w:firstLineChars="200" w:firstLine="420"/>
        <w:rPr>
          <w:rFonts w:ascii="Calibri" w:eastAsia="黑体" w:hAnsi="Calibri" w:cs="Calibri"/>
        </w:rPr>
      </w:pPr>
      <w:r w:rsidRPr="006B4A30">
        <w:rPr>
          <w:rFonts w:ascii="Calibri" w:eastAsia="黑体" w:hAnsi="Calibri" w:cs="Calibri"/>
        </w:rPr>
        <w:t>新零售时代，实体和电商将把这种对立的关系转化为融合关系。通过数据，商家将把把线上线下打通，建立起立体的</w:t>
      </w:r>
      <w:r w:rsidRPr="006B4A30">
        <w:rPr>
          <w:rFonts w:ascii="Calibri" w:eastAsia="黑体" w:hAnsi="Calibri" w:cs="Calibri"/>
        </w:rPr>
        <w:t>“</w:t>
      </w:r>
      <w:r w:rsidRPr="006B4A30">
        <w:rPr>
          <w:rFonts w:ascii="Calibri" w:eastAsia="黑体" w:hAnsi="Calibri" w:cs="Calibri"/>
        </w:rPr>
        <w:t>用户数据体系</w:t>
      </w:r>
      <w:r w:rsidRPr="006B4A30">
        <w:rPr>
          <w:rFonts w:ascii="Calibri" w:eastAsia="黑体" w:hAnsi="Calibri" w:cs="Calibri"/>
        </w:rPr>
        <w:t>”</w:t>
      </w:r>
      <w:r w:rsidRPr="006B4A30">
        <w:rPr>
          <w:rFonts w:ascii="Calibri" w:eastAsia="黑体" w:hAnsi="Calibri" w:cs="Calibri"/>
        </w:rPr>
        <w:t>，实现以账户为跟踪标签的数据收集，最终提供非常个性化和智能化的零售体验</w:t>
      </w:r>
      <w:r>
        <w:rPr>
          <w:rFonts w:ascii="Calibri" w:eastAsia="黑体" w:hAnsi="Calibri" w:cs="Calibri" w:hint="eastAsia"/>
        </w:rPr>
        <w:t>。</w:t>
      </w:r>
    </w:p>
    <w:p w14:paraId="65698683" w14:textId="77777777" w:rsidR="00C57B2D" w:rsidRPr="00C57B2D" w:rsidRDefault="00C57B2D" w:rsidP="00C57B2D">
      <w:pPr>
        <w:spacing w:line="400" w:lineRule="exact"/>
        <w:ind w:leftChars="200" w:left="420" w:firstLineChars="200" w:firstLine="420"/>
        <w:rPr>
          <w:rFonts w:ascii="Calibri" w:eastAsia="黑体" w:hAnsi="Calibri" w:cs="Calibri"/>
        </w:rPr>
      </w:pPr>
    </w:p>
    <w:p w14:paraId="4AD1FE60" w14:textId="77777777" w:rsidR="006B4A30" w:rsidRPr="00163172" w:rsidRDefault="006B4A30" w:rsidP="00163172">
      <w:pPr>
        <w:pStyle w:val="a3"/>
        <w:numPr>
          <w:ilvl w:val="0"/>
          <w:numId w:val="10"/>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color w:val="BF8F00" w:themeColor="accent4" w:themeShade="BF"/>
        </w:rPr>
        <w:t>大数据分析的决策与问题解决</w:t>
      </w:r>
    </w:p>
    <w:p w14:paraId="2C51EA9A" w14:textId="027AF9B9" w:rsidR="00C57B2D" w:rsidRPr="00C57B2D" w:rsidRDefault="006B4A30" w:rsidP="006B4A30">
      <w:pPr>
        <w:pStyle w:val="a3"/>
        <w:autoSpaceDE w:val="0"/>
        <w:autoSpaceDN w:val="0"/>
        <w:adjustRightInd w:val="0"/>
        <w:snapToGrid w:val="0"/>
        <w:spacing w:line="360" w:lineRule="exact"/>
        <w:ind w:left="840"/>
        <w:jc w:val="left"/>
        <w:rPr>
          <w:rFonts w:ascii="Calibri" w:eastAsia="黑体" w:hAnsi="Calibri" w:cs="Calibri"/>
        </w:rPr>
      </w:pPr>
      <w:r w:rsidRPr="006B4A30">
        <w:rPr>
          <w:rFonts w:ascii="Calibri" w:eastAsia="黑体" w:hAnsi="Calibri" w:cs="Calibri"/>
        </w:rPr>
        <w:t>在当今激烈的竞争环境中，大数据凭借其巨大价值，成为了众多公司战略的核心部分。</w:t>
      </w:r>
    </w:p>
    <w:p w14:paraId="5DA1EE96" w14:textId="77777777" w:rsidR="00C57B2D" w:rsidRPr="00C57B2D" w:rsidRDefault="00C57B2D" w:rsidP="00C57B2D">
      <w:pPr>
        <w:spacing w:line="400" w:lineRule="exact"/>
        <w:ind w:leftChars="200" w:left="420" w:firstLineChars="200" w:firstLine="420"/>
        <w:rPr>
          <w:rFonts w:ascii="Calibri" w:eastAsia="黑体" w:hAnsi="Calibri" w:cs="Calibri"/>
        </w:rPr>
      </w:pPr>
    </w:p>
    <w:p w14:paraId="284AC5C3" w14:textId="19E31043" w:rsidR="00C57B2D" w:rsidRPr="00163172" w:rsidRDefault="006B4A30" w:rsidP="00163172">
      <w:pPr>
        <w:pStyle w:val="a3"/>
        <w:numPr>
          <w:ilvl w:val="0"/>
          <w:numId w:val="10"/>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color w:val="BF8F00" w:themeColor="accent4" w:themeShade="BF"/>
        </w:rPr>
        <w:t>第四次工业化浪潮下的科学技术人工智能发展</w:t>
      </w:r>
    </w:p>
    <w:p w14:paraId="41B647B1" w14:textId="77777777" w:rsidR="002835F2" w:rsidRDefault="006B4A30" w:rsidP="006B4A30">
      <w:pPr>
        <w:spacing w:line="400" w:lineRule="exact"/>
        <w:ind w:leftChars="400" w:left="840" w:firstLineChars="200" w:firstLine="420"/>
        <w:rPr>
          <w:rFonts w:ascii="Calibri" w:eastAsia="黑体" w:hAnsi="Calibri" w:cs="Calibri"/>
        </w:rPr>
      </w:pPr>
      <w:r w:rsidRPr="006B4A30">
        <w:rPr>
          <w:rFonts w:ascii="Calibri" w:eastAsia="黑体" w:hAnsi="Calibri" w:cs="Calibri"/>
          <w:color w:val="000000"/>
          <w:kern w:val="0"/>
          <w:szCs w:val="21"/>
        </w:rPr>
        <w:t>无人驾驶：自动驾驶汽车，又称为无人驾驶汽车、电脑驾驶汽车或轮式移动机器人，是无人地面载具的一种，具有传统汽车的运输能力。</w:t>
      </w:r>
    </w:p>
    <w:p w14:paraId="6F0E8546" w14:textId="77777777" w:rsidR="002835F2" w:rsidRDefault="006B4A30" w:rsidP="002835F2">
      <w:pPr>
        <w:spacing w:line="400" w:lineRule="exact"/>
        <w:ind w:leftChars="400" w:left="840" w:firstLineChars="200" w:firstLine="420"/>
        <w:rPr>
          <w:rFonts w:ascii="Calibri" w:eastAsia="黑体" w:hAnsi="Calibri" w:cs="Calibri"/>
        </w:rPr>
      </w:pPr>
      <w:r w:rsidRPr="008B5DAE">
        <w:rPr>
          <w:rFonts w:ascii="Calibri" w:eastAsia="黑体" w:hAnsi="Calibri" w:cs="Calibri"/>
          <w:color w:val="000000"/>
          <w:kern w:val="0"/>
          <w:szCs w:val="21"/>
        </w:rPr>
        <w:t>物联网：是互联网、传统电信网等信息承载体，让所有能行使独立功能的普通物体实现互联互通的网络。</w:t>
      </w:r>
    </w:p>
    <w:p w14:paraId="74E2C19D" w14:textId="77777777" w:rsidR="002835F2" w:rsidRDefault="006B4A30" w:rsidP="002835F2">
      <w:pPr>
        <w:spacing w:line="400" w:lineRule="exact"/>
        <w:ind w:leftChars="400" w:left="840" w:firstLineChars="200" w:firstLine="420"/>
        <w:rPr>
          <w:rFonts w:ascii="Calibri" w:eastAsia="黑体" w:hAnsi="Calibri" w:cs="Calibri"/>
        </w:rPr>
      </w:pPr>
      <w:r w:rsidRPr="008B5DAE">
        <w:rPr>
          <w:rFonts w:ascii="Calibri" w:eastAsia="黑体" w:hAnsi="Calibri" w:cs="Calibri"/>
          <w:color w:val="000000"/>
          <w:kern w:val="0"/>
          <w:szCs w:val="21"/>
        </w:rPr>
        <w:t>智能城市：智慧城市就是运用信息和通信技术手段感测、分析、整合城市运行核心系统的各项关键信息。</w:t>
      </w:r>
    </w:p>
    <w:p w14:paraId="48F56602" w14:textId="72F32516" w:rsidR="006B4A30" w:rsidRPr="002835F2" w:rsidRDefault="006B4A30" w:rsidP="002835F2">
      <w:pPr>
        <w:spacing w:line="400" w:lineRule="exact"/>
        <w:ind w:leftChars="400" w:left="840" w:firstLineChars="200" w:firstLine="420"/>
        <w:rPr>
          <w:rFonts w:ascii="Calibri" w:eastAsia="黑体" w:hAnsi="Calibri" w:cs="Calibri"/>
        </w:rPr>
      </w:pPr>
      <w:r w:rsidRPr="008B5DAE">
        <w:rPr>
          <w:rFonts w:ascii="Calibri" w:eastAsia="黑体" w:hAnsi="Calibri" w:cs="Calibri"/>
          <w:color w:val="000000"/>
          <w:kern w:val="0"/>
          <w:szCs w:val="21"/>
        </w:rPr>
        <w:t>人工智能语言：是一类适应于人工智能和知识工程领域的、具有符号处理和逻辑推理能力的计算机程序设计语言。</w:t>
      </w:r>
    </w:p>
    <w:p w14:paraId="05A2F06B" w14:textId="66B5C1CE" w:rsidR="006B4A30" w:rsidRDefault="006B4A30">
      <w:pPr>
        <w:widowControl/>
        <w:jc w:val="left"/>
        <w:rPr>
          <w:rFonts w:ascii="Calibri" w:eastAsia="黑体" w:hAnsi="Calibri" w:cs="Calibri"/>
          <w:color w:val="2E74B5" w:themeColor="accent1" w:themeShade="BF"/>
        </w:rPr>
      </w:pPr>
      <w:r>
        <w:rPr>
          <w:rFonts w:ascii="Calibri" w:eastAsia="黑体" w:hAnsi="Calibri" w:cs="Calibri"/>
          <w:color w:val="2E74B5" w:themeColor="accent1" w:themeShade="BF"/>
        </w:rPr>
        <w:br w:type="page"/>
      </w:r>
    </w:p>
    <w:p w14:paraId="061C7112" w14:textId="300D3C54" w:rsidR="00990C82" w:rsidRPr="00163172" w:rsidRDefault="00990C82" w:rsidP="00990C82">
      <w:pPr>
        <w:pStyle w:val="1"/>
        <w:numPr>
          <w:ilvl w:val="0"/>
          <w:numId w:val="2"/>
        </w:numPr>
        <w:spacing w:before="0" w:after="0" w:line="240" w:lineRule="auto"/>
        <w:rPr>
          <w:rFonts w:ascii="Calibri" w:eastAsia="黑体" w:hAnsi="Calibri"/>
          <w:b w:val="0"/>
          <w:color w:val="2E74B5" w:themeColor="accent1" w:themeShade="BF"/>
          <w:sz w:val="30"/>
          <w:szCs w:val="30"/>
        </w:rPr>
      </w:pPr>
      <w:bookmarkStart w:id="9" w:name="_Toc1722692"/>
      <w:r w:rsidRPr="00163172">
        <w:rPr>
          <w:rFonts w:ascii="Calibri" w:eastAsia="黑体" w:hAnsi="Calibri" w:hint="eastAsia"/>
          <w:b w:val="0"/>
          <w:color w:val="2E74B5" w:themeColor="accent1" w:themeShade="BF"/>
          <w:sz w:val="30"/>
          <w:szCs w:val="30"/>
        </w:rPr>
        <w:lastRenderedPageBreak/>
        <w:t>访学参观</w:t>
      </w:r>
      <w:r w:rsidRPr="00163172">
        <w:rPr>
          <w:rFonts w:ascii="Calibri" w:eastAsia="黑体" w:hAnsi="Calibri"/>
          <w:b w:val="0"/>
          <w:color w:val="2E74B5" w:themeColor="accent1" w:themeShade="BF"/>
          <w:sz w:val="30"/>
          <w:szCs w:val="30"/>
        </w:rPr>
        <w:t>|</w:t>
      </w:r>
      <w:r w:rsidRPr="00163172">
        <w:rPr>
          <w:rFonts w:ascii="Calibri" w:eastAsia="黑体" w:hAnsi="Calibri" w:hint="eastAsia"/>
          <w:b w:val="0"/>
          <w:color w:val="2E74B5" w:themeColor="accent1" w:themeShade="BF"/>
          <w:sz w:val="30"/>
          <w:szCs w:val="30"/>
        </w:rPr>
        <w:t>Study</w:t>
      </w:r>
      <w:r w:rsidRPr="00163172">
        <w:rPr>
          <w:rFonts w:ascii="Calibri" w:eastAsia="黑体" w:hAnsi="Calibri"/>
          <w:b w:val="0"/>
          <w:color w:val="2E74B5" w:themeColor="accent1" w:themeShade="BF"/>
          <w:sz w:val="30"/>
          <w:szCs w:val="30"/>
        </w:rPr>
        <w:t xml:space="preserve"> </w:t>
      </w:r>
      <w:r w:rsidRPr="00163172">
        <w:rPr>
          <w:rFonts w:ascii="Calibri" w:eastAsia="黑体" w:hAnsi="Calibri" w:hint="eastAsia"/>
          <w:b w:val="0"/>
          <w:color w:val="2E74B5" w:themeColor="accent1" w:themeShade="BF"/>
          <w:sz w:val="30"/>
          <w:szCs w:val="30"/>
        </w:rPr>
        <w:t>Tour</w:t>
      </w:r>
      <w:bookmarkEnd w:id="9"/>
    </w:p>
    <w:p w14:paraId="17606151" w14:textId="21C1295D" w:rsidR="00990C82" w:rsidRPr="00163172" w:rsidRDefault="006B4A30" w:rsidP="00C905A8">
      <w:pPr>
        <w:pStyle w:val="a3"/>
        <w:numPr>
          <w:ilvl w:val="0"/>
          <w:numId w:val="15"/>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color w:val="BF8F00" w:themeColor="accent4" w:themeShade="BF"/>
        </w:rPr>
        <w:t>DHL I</w:t>
      </w:r>
      <w:r w:rsidRPr="00163172">
        <w:rPr>
          <w:rFonts w:ascii="Calibri" w:eastAsia="黑体" w:hAnsi="Calibri" w:cs="Calibri" w:hint="eastAsia"/>
          <w:color w:val="BF8F00" w:themeColor="accent4" w:themeShade="BF"/>
        </w:rPr>
        <w:t>nnovation</w:t>
      </w:r>
      <w:r w:rsidRPr="00163172">
        <w:rPr>
          <w:rFonts w:ascii="Calibri" w:eastAsia="黑体" w:hAnsi="Calibri" w:cs="Calibri"/>
          <w:color w:val="BF8F00" w:themeColor="accent4" w:themeShade="BF"/>
        </w:rPr>
        <w:t xml:space="preserve"> C</w:t>
      </w:r>
      <w:r w:rsidRPr="00163172">
        <w:rPr>
          <w:rFonts w:ascii="Calibri" w:eastAsia="黑体" w:hAnsi="Calibri" w:cs="Calibri" w:hint="eastAsia"/>
          <w:color w:val="BF8F00" w:themeColor="accent4" w:themeShade="BF"/>
        </w:rPr>
        <w:t>entre</w:t>
      </w:r>
    </w:p>
    <w:p w14:paraId="678221FC" w14:textId="5A1014FD" w:rsidR="00990C82" w:rsidRPr="00990C82" w:rsidRDefault="006B4A30" w:rsidP="00990C82">
      <w:pPr>
        <w:spacing w:line="400" w:lineRule="exact"/>
        <w:ind w:leftChars="400" w:left="840" w:firstLineChars="200" w:firstLine="420"/>
        <w:rPr>
          <w:rFonts w:ascii="Calibri" w:eastAsia="黑体" w:hAnsi="Calibri" w:cs="Calibri"/>
        </w:rPr>
      </w:pPr>
      <w:r w:rsidRPr="006B4A30">
        <w:rPr>
          <w:rFonts w:ascii="Calibri" w:eastAsia="黑体" w:hAnsi="Calibri" w:cs="Calibri" w:hint="eastAsia"/>
        </w:rPr>
        <w:t>物流行业竞争激烈。表面上看起来这个行业很简单，只是将货物从一处移动到另一处，但在很多情况下，成熟的供应链是一家物流公司成败的关键。精益制造几乎已经成为全世界各行各业大型企业的标准做法，这使得很多企业开始从物流供应商获得帮助，以保持竞争优势。</w:t>
      </w:r>
      <w:r w:rsidRPr="006B4A30">
        <w:rPr>
          <w:rFonts w:ascii="Calibri" w:eastAsia="黑体" w:hAnsi="Calibri" w:cs="Calibri"/>
        </w:rPr>
        <w:t>DHL</w:t>
      </w:r>
      <w:r w:rsidRPr="006B4A30">
        <w:rPr>
          <w:rFonts w:ascii="Calibri" w:eastAsia="黑体" w:hAnsi="Calibri" w:cs="Calibri" w:hint="eastAsia"/>
        </w:rPr>
        <w:t>是世界先进的物流公司，遍布</w:t>
      </w:r>
      <w:r w:rsidRPr="006B4A30">
        <w:rPr>
          <w:rFonts w:ascii="Calibri" w:eastAsia="黑体" w:hAnsi="Calibri" w:cs="Calibri" w:hint="eastAsia"/>
        </w:rPr>
        <w:t>2</w:t>
      </w:r>
      <w:r w:rsidRPr="006B4A30">
        <w:rPr>
          <w:rFonts w:ascii="Calibri" w:eastAsia="黑体" w:hAnsi="Calibri" w:cs="Calibri"/>
        </w:rPr>
        <w:t>20</w:t>
      </w:r>
      <w:r w:rsidRPr="006B4A30">
        <w:rPr>
          <w:rFonts w:ascii="Calibri" w:eastAsia="黑体" w:hAnsi="Calibri" w:cs="Calibri" w:hint="eastAsia"/>
        </w:rPr>
        <w:t>多个国家以及地区。</w:t>
      </w:r>
      <w:r w:rsidRPr="006B4A30">
        <w:rPr>
          <w:rFonts w:ascii="Calibri" w:eastAsia="黑体" w:hAnsi="Calibri" w:cs="Calibri" w:hint="eastAsia"/>
        </w:rPr>
        <w:t>D</w:t>
      </w:r>
      <w:r w:rsidRPr="006B4A30">
        <w:rPr>
          <w:rFonts w:ascii="Calibri" w:eastAsia="黑体" w:hAnsi="Calibri" w:cs="Calibri"/>
        </w:rPr>
        <w:t>HL</w:t>
      </w:r>
      <w:r w:rsidRPr="006B4A30">
        <w:rPr>
          <w:rFonts w:ascii="Calibri" w:eastAsia="黑体" w:hAnsi="Calibri" w:cs="Calibri" w:hint="eastAsia"/>
        </w:rPr>
        <w:t>创新中心计划</w:t>
      </w:r>
      <w:r w:rsidRPr="006B4A30">
        <w:rPr>
          <w:rFonts w:ascii="Calibri" w:eastAsia="黑体" w:hAnsi="Calibri" w:cs="Calibri"/>
        </w:rPr>
        <w:t>未来将用自动驾驶车、机器人、物联网和扩增实境等技术，开发创新的物流解决方案，满足供应链与时俱进的需求</w:t>
      </w:r>
      <w:r w:rsidRPr="006B4A30">
        <w:rPr>
          <w:rFonts w:ascii="Calibri" w:eastAsia="黑体" w:hAnsi="Calibri" w:cs="Calibri" w:hint="eastAsia"/>
        </w:rPr>
        <w:t>。</w:t>
      </w:r>
    </w:p>
    <w:p w14:paraId="7BB67BB0" w14:textId="480F20AF" w:rsidR="00990C82" w:rsidRPr="00163172" w:rsidRDefault="002835F2" w:rsidP="00C905A8">
      <w:pPr>
        <w:pStyle w:val="a3"/>
        <w:numPr>
          <w:ilvl w:val="0"/>
          <w:numId w:val="15"/>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color w:val="BF8F00" w:themeColor="accent4" w:themeShade="BF"/>
        </w:rPr>
        <w:t>世界知识产权组织东盟办事处</w:t>
      </w:r>
      <w:r w:rsidRPr="00163172">
        <w:rPr>
          <w:rFonts w:ascii="Calibri" w:eastAsia="黑体" w:hAnsi="Calibri" w:cs="Calibri"/>
          <w:color w:val="BF8F00" w:themeColor="accent4" w:themeShade="BF"/>
        </w:rPr>
        <w:t xml:space="preserve"> WIPO Southeast Office</w:t>
      </w:r>
    </w:p>
    <w:p w14:paraId="14476349" w14:textId="77777777" w:rsidR="002835F2" w:rsidRPr="002835F2" w:rsidRDefault="002835F2" w:rsidP="002835F2">
      <w:pPr>
        <w:pStyle w:val="a3"/>
        <w:autoSpaceDE w:val="0"/>
        <w:autoSpaceDN w:val="0"/>
        <w:adjustRightInd w:val="0"/>
        <w:spacing w:line="360" w:lineRule="exact"/>
        <w:ind w:left="840"/>
        <w:jc w:val="left"/>
        <w:rPr>
          <w:rFonts w:ascii="Calibri" w:eastAsia="黑体" w:hAnsi="Calibri" w:cs="Calibri"/>
          <w:color w:val="000000"/>
          <w:kern w:val="0"/>
          <w:szCs w:val="21"/>
        </w:rPr>
      </w:pPr>
      <w:r w:rsidRPr="002835F2">
        <w:rPr>
          <w:rFonts w:ascii="Calibri" w:eastAsia="黑体" w:hAnsi="Calibri" w:cs="Calibri"/>
          <w:color w:val="000000"/>
          <w:kern w:val="0"/>
          <w:szCs w:val="21"/>
        </w:rPr>
        <w:t>WIPO</w:t>
      </w:r>
      <w:r w:rsidRPr="002835F2">
        <w:rPr>
          <w:rFonts w:ascii="Calibri" w:eastAsia="黑体" w:hAnsi="Calibri" w:cs="Calibri"/>
          <w:color w:val="000000"/>
          <w:kern w:val="0"/>
          <w:szCs w:val="21"/>
        </w:rPr>
        <w:t>成员国于</w:t>
      </w:r>
      <w:r w:rsidRPr="002835F2">
        <w:rPr>
          <w:rFonts w:ascii="Calibri" w:eastAsia="黑体" w:hAnsi="Calibri" w:cs="Calibri"/>
          <w:color w:val="000000"/>
          <w:kern w:val="0"/>
          <w:szCs w:val="21"/>
        </w:rPr>
        <w:t>2004</w:t>
      </w:r>
      <w:r w:rsidRPr="002835F2">
        <w:rPr>
          <w:rFonts w:ascii="Calibri" w:eastAsia="黑体" w:hAnsi="Calibri" w:cs="Calibri"/>
          <w:color w:val="000000"/>
          <w:kern w:val="0"/>
          <w:szCs w:val="21"/>
        </w:rPr>
        <w:t>年</w:t>
      </w:r>
      <w:r w:rsidRPr="002835F2">
        <w:rPr>
          <w:rFonts w:ascii="Calibri" w:eastAsia="黑体" w:hAnsi="Calibri" w:cs="Calibri"/>
          <w:color w:val="000000"/>
          <w:kern w:val="0"/>
          <w:szCs w:val="21"/>
        </w:rPr>
        <w:t>9</w:t>
      </w:r>
      <w:r w:rsidRPr="002835F2">
        <w:rPr>
          <w:rFonts w:ascii="Calibri" w:eastAsia="黑体" w:hAnsi="Calibri" w:cs="Calibri"/>
          <w:color w:val="000000"/>
          <w:kern w:val="0"/>
          <w:szCs w:val="21"/>
        </w:rPr>
        <w:t>月在大会第四十届系列会议期间批准成立</w:t>
      </w:r>
      <w:r w:rsidRPr="002835F2">
        <w:rPr>
          <w:rFonts w:ascii="Calibri" w:eastAsia="黑体" w:hAnsi="Calibri" w:cs="Calibri"/>
          <w:color w:val="000000"/>
          <w:kern w:val="0"/>
          <w:szCs w:val="21"/>
        </w:rPr>
        <w:t>WIPO</w:t>
      </w:r>
      <w:r w:rsidRPr="002835F2">
        <w:rPr>
          <w:rFonts w:ascii="Calibri" w:eastAsia="黑体" w:hAnsi="Calibri" w:cs="Calibri"/>
          <w:color w:val="000000"/>
          <w:kern w:val="0"/>
          <w:szCs w:val="21"/>
        </w:rPr>
        <w:t>新加坡办事处。新加坡政府和</w:t>
      </w:r>
      <w:r w:rsidRPr="002835F2">
        <w:rPr>
          <w:rFonts w:ascii="Calibri" w:eastAsia="黑体" w:hAnsi="Calibri" w:cs="Calibri"/>
          <w:color w:val="000000"/>
          <w:kern w:val="0"/>
          <w:szCs w:val="21"/>
        </w:rPr>
        <w:t>WIPO</w:t>
      </w:r>
      <w:r w:rsidRPr="002835F2">
        <w:rPr>
          <w:rFonts w:ascii="Calibri" w:eastAsia="黑体" w:hAnsi="Calibri" w:cs="Calibri"/>
          <w:color w:val="000000"/>
          <w:kern w:val="0"/>
          <w:szCs w:val="21"/>
        </w:rPr>
        <w:t>随后于</w:t>
      </w:r>
      <w:r w:rsidRPr="002835F2">
        <w:rPr>
          <w:rFonts w:ascii="Calibri" w:eastAsia="黑体" w:hAnsi="Calibri" w:cs="Calibri"/>
          <w:color w:val="000000"/>
          <w:kern w:val="0"/>
          <w:szCs w:val="21"/>
        </w:rPr>
        <w:t>2005</w:t>
      </w:r>
      <w:r w:rsidRPr="002835F2">
        <w:rPr>
          <w:rFonts w:ascii="Calibri" w:eastAsia="黑体" w:hAnsi="Calibri" w:cs="Calibri"/>
          <w:color w:val="000000"/>
          <w:kern w:val="0"/>
          <w:szCs w:val="21"/>
        </w:rPr>
        <w:t>年</w:t>
      </w:r>
      <w:r w:rsidRPr="002835F2">
        <w:rPr>
          <w:rFonts w:ascii="Calibri" w:eastAsia="黑体" w:hAnsi="Calibri" w:cs="Calibri"/>
          <w:color w:val="000000"/>
          <w:kern w:val="0"/>
          <w:szCs w:val="21"/>
        </w:rPr>
        <w:t>2</w:t>
      </w:r>
      <w:r w:rsidRPr="002835F2">
        <w:rPr>
          <w:rFonts w:ascii="Calibri" w:eastAsia="黑体" w:hAnsi="Calibri" w:cs="Calibri"/>
          <w:color w:val="000000"/>
          <w:kern w:val="0"/>
          <w:szCs w:val="21"/>
        </w:rPr>
        <w:t>月签署了建立该办事处的协议。随着经济的增长、重要的知识产权（</w:t>
      </w:r>
      <w:r w:rsidRPr="002835F2">
        <w:rPr>
          <w:rFonts w:ascii="Calibri" w:eastAsia="黑体" w:hAnsi="Calibri" w:cs="Calibri"/>
          <w:color w:val="000000"/>
          <w:kern w:val="0"/>
          <w:szCs w:val="21"/>
        </w:rPr>
        <w:t>IP</w:t>
      </w:r>
      <w:r w:rsidRPr="002835F2">
        <w:rPr>
          <w:rFonts w:ascii="Calibri" w:eastAsia="黑体" w:hAnsi="Calibri" w:cs="Calibri"/>
          <w:color w:val="000000"/>
          <w:kern w:val="0"/>
          <w:szCs w:val="21"/>
        </w:rPr>
        <w:t>）创造者和吸引人的市场，全球知识产权体系对东盟地区至关重要。该办公室致力于通过促进有效使用</w:t>
      </w:r>
      <w:r w:rsidRPr="002835F2">
        <w:rPr>
          <w:rFonts w:ascii="Calibri" w:eastAsia="黑体" w:hAnsi="Calibri" w:cs="Calibri"/>
          <w:color w:val="000000"/>
          <w:kern w:val="0"/>
          <w:szCs w:val="21"/>
        </w:rPr>
        <w:t>WIPO</w:t>
      </w:r>
      <w:r w:rsidRPr="002835F2">
        <w:rPr>
          <w:rFonts w:ascii="Calibri" w:eastAsia="黑体" w:hAnsi="Calibri" w:cs="Calibri"/>
          <w:color w:val="000000"/>
          <w:kern w:val="0"/>
          <w:szCs w:val="21"/>
        </w:rPr>
        <w:t>服务，如</w:t>
      </w:r>
      <w:r w:rsidRPr="002835F2">
        <w:rPr>
          <w:rFonts w:ascii="Calibri" w:eastAsia="黑体" w:hAnsi="Calibri" w:cs="Calibri"/>
          <w:color w:val="000000"/>
          <w:kern w:val="0"/>
          <w:szCs w:val="21"/>
        </w:rPr>
        <w:t>PCT</w:t>
      </w:r>
      <w:r w:rsidRPr="002835F2">
        <w:rPr>
          <w:rFonts w:ascii="Calibri" w:eastAsia="黑体" w:hAnsi="Calibri" w:cs="Calibri"/>
          <w:color w:val="000000"/>
          <w:kern w:val="0"/>
          <w:szCs w:val="21"/>
        </w:rPr>
        <w:t>、马德里和海牙系统来增强东盟地区的创新和创造力。</w:t>
      </w:r>
    </w:p>
    <w:p w14:paraId="10812846" w14:textId="769D18BC" w:rsidR="00990C82" w:rsidRPr="00163172" w:rsidRDefault="002835F2" w:rsidP="00C905A8">
      <w:pPr>
        <w:pStyle w:val="a3"/>
        <w:numPr>
          <w:ilvl w:val="0"/>
          <w:numId w:val="15"/>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新加坡国立大学博物馆</w:t>
      </w:r>
    </w:p>
    <w:p w14:paraId="1292F187" w14:textId="414C9B85" w:rsidR="002835F2" w:rsidRPr="00990C82" w:rsidRDefault="002835F2" w:rsidP="002835F2">
      <w:pPr>
        <w:spacing w:line="400" w:lineRule="exact"/>
        <w:ind w:leftChars="400" w:left="840" w:firstLineChars="200" w:firstLine="420"/>
        <w:rPr>
          <w:rFonts w:ascii="Calibri" w:eastAsia="黑体" w:hAnsi="Calibri" w:cs="Calibri"/>
        </w:rPr>
      </w:pPr>
      <w:r w:rsidRPr="002835F2">
        <w:rPr>
          <w:rFonts w:ascii="Calibri" w:eastAsia="黑体" w:hAnsi="Calibri" w:cs="Calibri"/>
        </w:rPr>
        <w:t>新加坡国立大学博物馆于</w:t>
      </w:r>
      <w:r w:rsidRPr="002835F2">
        <w:rPr>
          <w:rFonts w:ascii="Calibri" w:eastAsia="黑体" w:hAnsi="Calibri" w:cs="Calibri"/>
        </w:rPr>
        <w:t>1997</w:t>
      </w:r>
      <w:r w:rsidRPr="002835F2">
        <w:rPr>
          <w:rFonts w:ascii="Calibri" w:eastAsia="黑体" w:hAnsi="Calibri" w:cs="Calibri"/>
        </w:rPr>
        <w:t>年始建于国立大学风景如画的肯特岗校区。旨在于通过战略收购，广泛搜集艺术品用于展览和研究等途径，丰富国立大学的莘莘学子的历史体验，深化对亚洲艺术和祖国的了解。</w:t>
      </w:r>
      <w:r w:rsidRPr="002835F2">
        <w:rPr>
          <w:rFonts w:ascii="Calibri" w:eastAsia="黑体" w:hAnsi="Calibri" w:cs="Calibri" w:hint="eastAsia"/>
        </w:rPr>
        <w:t>博物馆内有很多中国文物，也有东南亚一些民俗文物，现代艺术展览。这个博物馆基本上从商文化到春秋战国，唐宋明清，历代文物都有那么几件，算是能有一个朝代顺序的谱系。</w:t>
      </w:r>
    </w:p>
    <w:p w14:paraId="6CB8C679" w14:textId="77777777" w:rsidR="00990C82" w:rsidRPr="00163172" w:rsidRDefault="00990C82" w:rsidP="00C905A8">
      <w:pPr>
        <w:pStyle w:val="a3"/>
        <w:numPr>
          <w:ilvl w:val="0"/>
          <w:numId w:val="15"/>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color w:val="BF8F00" w:themeColor="accent4" w:themeShade="BF"/>
        </w:rPr>
        <w:t>Mastercard Labs</w:t>
      </w:r>
    </w:p>
    <w:p w14:paraId="07A2FE41" w14:textId="77777777" w:rsidR="00990C82" w:rsidRPr="00990C82" w:rsidRDefault="00990C82" w:rsidP="00990C82">
      <w:pPr>
        <w:spacing w:line="400" w:lineRule="exact"/>
        <w:ind w:leftChars="400" w:left="840" w:firstLineChars="200" w:firstLine="420"/>
        <w:rPr>
          <w:rFonts w:ascii="Calibri" w:eastAsia="黑体" w:hAnsi="Calibri" w:cs="Calibri"/>
        </w:rPr>
      </w:pPr>
      <w:r w:rsidRPr="00990C82">
        <w:rPr>
          <w:rFonts w:ascii="Calibri" w:eastAsia="黑体" w:hAnsi="Calibri" w:cs="Calibri" w:hint="eastAsia"/>
        </w:rPr>
        <w:t>万事达实验室致力于成为世界超越现金的先驱者，并在新加坡总部开设了一个新的创新展示。该地方将继续开发创新的</w:t>
      </w:r>
      <w:r w:rsidRPr="00990C82">
        <w:rPr>
          <w:rFonts w:ascii="Calibri" w:eastAsia="黑体" w:hAnsi="Calibri" w:cs="Calibri"/>
        </w:rPr>
        <w:t xml:space="preserve"> </w:t>
      </w:r>
      <w:r w:rsidRPr="00990C82">
        <w:rPr>
          <w:rFonts w:ascii="Calibri" w:eastAsia="黑体" w:hAnsi="Calibri" w:cs="Calibri"/>
        </w:rPr>
        <w:t>数字商务解决方案，简化并保护我们在全球银行，商家，企业，政府和消费者中支付费用的方式。其将举办由世界各地的万事达卡实验室开发的众多</w:t>
      </w:r>
      <w:r w:rsidRPr="00990C82">
        <w:rPr>
          <w:rFonts w:ascii="Calibri" w:eastAsia="黑体" w:hAnsi="Calibri" w:cs="Calibri"/>
        </w:rPr>
        <w:t>Fintech</w:t>
      </w:r>
      <w:r w:rsidRPr="00990C82">
        <w:rPr>
          <w:rFonts w:ascii="Calibri" w:eastAsia="黑体" w:hAnsi="Calibri" w:cs="Calibri"/>
        </w:rPr>
        <w:t>创新产品，其中包括许多在新加坡建造的创新产品。自</w:t>
      </w:r>
      <w:r w:rsidRPr="00990C82">
        <w:rPr>
          <w:rFonts w:ascii="Calibri" w:eastAsia="黑体" w:hAnsi="Calibri" w:cs="Calibri"/>
        </w:rPr>
        <w:t>2012</w:t>
      </w:r>
      <w:r w:rsidRPr="00990C82">
        <w:rPr>
          <w:rFonts w:ascii="Calibri" w:eastAsia="黑体" w:hAnsi="Calibri" w:cs="Calibri"/>
        </w:rPr>
        <w:t>年以来，新加坡万事达卡实验室已成为众多数字创新和产品的的发布平台，这些创新和产品远销新加坡，成功应用于亚太地区和全球其他市场。</w:t>
      </w:r>
    </w:p>
    <w:p w14:paraId="1FA4A633" w14:textId="77777777" w:rsidR="00990C82" w:rsidRPr="00163172" w:rsidRDefault="00990C82" w:rsidP="00C905A8">
      <w:pPr>
        <w:pStyle w:val="a3"/>
        <w:numPr>
          <w:ilvl w:val="0"/>
          <w:numId w:val="15"/>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color w:val="BF8F00" w:themeColor="accent4" w:themeShade="BF"/>
        </w:rPr>
        <w:t>Google</w:t>
      </w:r>
      <w:r w:rsidRPr="00163172">
        <w:rPr>
          <w:rFonts w:ascii="Calibri" w:eastAsia="黑体" w:hAnsi="Calibri" w:cs="Calibri"/>
          <w:color w:val="BF8F00" w:themeColor="accent4" w:themeShade="BF"/>
        </w:rPr>
        <w:t>公司</w:t>
      </w:r>
    </w:p>
    <w:p w14:paraId="0A88B3F1" w14:textId="4339014D" w:rsidR="00990C82" w:rsidRPr="00990C82" w:rsidRDefault="00990C82" w:rsidP="00990C82">
      <w:pPr>
        <w:spacing w:line="400" w:lineRule="exact"/>
        <w:ind w:leftChars="400" w:left="840" w:firstLineChars="200" w:firstLine="420"/>
        <w:rPr>
          <w:rFonts w:ascii="Calibri" w:eastAsia="黑体" w:hAnsi="Calibri" w:cs="Calibri"/>
        </w:rPr>
      </w:pPr>
      <w:r w:rsidRPr="00990C82">
        <w:rPr>
          <w:rFonts w:ascii="Calibri" w:eastAsia="黑体" w:hAnsi="Calibri" w:cs="Calibri"/>
        </w:rPr>
        <w:t xml:space="preserve">Google </w:t>
      </w:r>
      <w:r w:rsidRPr="00990C82">
        <w:rPr>
          <w:rFonts w:ascii="Calibri" w:eastAsia="黑体" w:hAnsi="Calibri" w:cs="Calibri"/>
        </w:rPr>
        <w:t>新加坡总部位于新加坡城市南部，在一片枝繁叶茂中有两座对称的大楼，其中一座就是</w:t>
      </w:r>
      <w:r w:rsidRPr="00990C82">
        <w:rPr>
          <w:rFonts w:ascii="Calibri" w:eastAsia="黑体" w:hAnsi="Calibri" w:cs="Calibri"/>
        </w:rPr>
        <w:t xml:space="preserve"> “Google Singapore”</w:t>
      </w:r>
      <w:r w:rsidRPr="00990C82">
        <w:rPr>
          <w:rFonts w:ascii="Calibri" w:eastAsia="黑体" w:hAnsi="Calibri" w:cs="Calibri"/>
        </w:rPr>
        <w:t>。现如今，</w:t>
      </w:r>
      <w:r w:rsidRPr="00990C82">
        <w:rPr>
          <w:rFonts w:ascii="Calibri" w:eastAsia="黑体" w:hAnsi="Calibri" w:cs="Calibri"/>
        </w:rPr>
        <w:t>Google</w:t>
      </w:r>
      <w:r w:rsidRPr="00990C82">
        <w:rPr>
          <w:rFonts w:ascii="Calibri" w:eastAsia="黑体" w:hAnsi="Calibri" w:cs="Calibri"/>
        </w:rPr>
        <w:t>已经开发出</w:t>
      </w:r>
      <w:r w:rsidR="002835F2">
        <w:rPr>
          <w:rFonts w:ascii="Calibri" w:eastAsia="黑体" w:hAnsi="Calibri" w:cs="Calibri"/>
        </w:rPr>
        <w:t>7</w:t>
      </w:r>
      <w:r w:rsidRPr="00990C82">
        <w:rPr>
          <w:rFonts w:ascii="Calibri" w:eastAsia="黑体" w:hAnsi="Calibri" w:cs="Calibri"/>
        </w:rPr>
        <w:t>种拥有</w:t>
      </w:r>
      <w:r w:rsidR="002835F2">
        <w:rPr>
          <w:rFonts w:ascii="Calibri" w:eastAsia="黑体" w:hAnsi="Calibri" w:cs="Calibri"/>
        </w:rPr>
        <w:t>10</w:t>
      </w:r>
      <w:r w:rsidRPr="00990C82">
        <w:rPr>
          <w:rFonts w:ascii="Calibri" w:eastAsia="黑体" w:hAnsi="Calibri" w:cs="Calibri"/>
        </w:rPr>
        <w:t>亿多用户的产品，包括</w:t>
      </w:r>
      <w:r w:rsidRPr="00990C82">
        <w:rPr>
          <w:rFonts w:ascii="Calibri" w:eastAsia="黑体" w:hAnsi="Calibri" w:cs="Calibri"/>
        </w:rPr>
        <w:t>Google Search</w:t>
      </w:r>
      <w:r w:rsidRPr="00990C82">
        <w:rPr>
          <w:rFonts w:ascii="Calibri" w:eastAsia="黑体" w:hAnsi="Calibri" w:cs="Calibri"/>
        </w:rPr>
        <w:t>、</w:t>
      </w:r>
      <w:r w:rsidRPr="00990C82">
        <w:rPr>
          <w:rFonts w:ascii="Calibri" w:eastAsia="黑体" w:hAnsi="Calibri" w:cs="Calibri"/>
        </w:rPr>
        <w:t>Google Maps</w:t>
      </w:r>
      <w:r w:rsidRPr="00990C82">
        <w:rPr>
          <w:rFonts w:ascii="Calibri" w:eastAsia="黑体" w:hAnsi="Calibri" w:cs="Calibri"/>
        </w:rPr>
        <w:t>、</w:t>
      </w:r>
      <w:r w:rsidRPr="00990C82">
        <w:rPr>
          <w:rFonts w:ascii="Calibri" w:eastAsia="黑体" w:hAnsi="Calibri" w:cs="Calibri"/>
        </w:rPr>
        <w:t>Android</w:t>
      </w:r>
      <w:r w:rsidRPr="00990C82">
        <w:rPr>
          <w:rFonts w:ascii="Calibri" w:eastAsia="黑体" w:hAnsi="Calibri" w:cs="Calibri"/>
        </w:rPr>
        <w:t>、</w:t>
      </w:r>
      <w:r w:rsidRPr="00990C82">
        <w:rPr>
          <w:rFonts w:ascii="Calibri" w:eastAsia="黑体" w:hAnsi="Calibri" w:cs="Calibri"/>
        </w:rPr>
        <w:t>Googl</w:t>
      </w:r>
      <w:r w:rsidR="002835F2">
        <w:rPr>
          <w:rFonts w:ascii="Calibri" w:eastAsia="黑体" w:hAnsi="Calibri" w:cs="Calibri"/>
        </w:rPr>
        <w:t xml:space="preserve">e </w:t>
      </w:r>
      <w:r w:rsidRPr="00990C82">
        <w:rPr>
          <w:rFonts w:ascii="Calibri" w:eastAsia="黑体" w:hAnsi="Calibri" w:cs="Calibri"/>
        </w:rPr>
        <w:t>Play</w:t>
      </w:r>
      <w:r w:rsidRPr="00990C82">
        <w:rPr>
          <w:rFonts w:ascii="Calibri" w:eastAsia="黑体" w:hAnsi="Calibri" w:cs="Calibri"/>
        </w:rPr>
        <w:t>、</w:t>
      </w:r>
      <w:r w:rsidRPr="00990C82">
        <w:rPr>
          <w:rFonts w:ascii="Calibri" w:eastAsia="黑体" w:hAnsi="Calibri" w:cs="Calibri"/>
        </w:rPr>
        <w:t>YouTube</w:t>
      </w:r>
      <w:r w:rsidRPr="00990C82">
        <w:rPr>
          <w:rFonts w:ascii="Calibri" w:eastAsia="黑体" w:hAnsi="Calibri" w:cs="Calibri"/>
        </w:rPr>
        <w:t>、</w:t>
      </w:r>
      <w:r w:rsidR="002835F2">
        <w:rPr>
          <w:rFonts w:ascii="Calibri" w:eastAsia="黑体" w:hAnsi="Calibri" w:cs="Calibri"/>
        </w:rPr>
        <w:t>Chrome</w:t>
      </w:r>
      <w:r w:rsidRPr="00990C82">
        <w:rPr>
          <w:rFonts w:ascii="Calibri" w:eastAsia="黑体" w:hAnsi="Calibri" w:cs="Calibri"/>
        </w:rPr>
        <w:t>和</w:t>
      </w:r>
      <w:r w:rsidRPr="00990C82">
        <w:rPr>
          <w:rFonts w:ascii="Calibri" w:eastAsia="黑体" w:hAnsi="Calibri" w:cs="Calibri"/>
        </w:rPr>
        <w:t>Gmail</w:t>
      </w:r>
      <w:r w:rsidRPr="00990C82">
        <w:rPr>
          <w:rFonts w:ascii="Calibri" w:eastAsia="黑体" w:hAnsi="Calibri" w:cs="Calibri"/>
        </w:rPr>
        <w:t>。</w:t>
      </w:r>
      <w:r w:rsidR="00F45DD6">
        <w:rPr>
          <w:rFonts w:ascii="Calibri" w:eastAsia="黑体" w:hAnsi="Calibri" w:cs="Calibri"/>
        </w:rPr>
        <w:t>Google Play</w:t>
      </w:r>
      <w:r w:rsidRPr="00990C82">
        <w:rPr>
          <w:rFonts w:ascii="Calibri" w:eastAsia="黑体" w:hAnsi="Calibri" w:cs="Calibri"/>
        </w:rPr>
        <w:t>在应用程序开发者与超过</w:t>
      </w:r>
      <w:r w:rsidR="00F45DD6">
        <w:rPr>
          <w:rFonts w:ascii="Calibri" w:eastAsia="黑体" w:hAnsi="Calibri" w:cs="Calibri"/>
        </w:rPr>
        <w:t>10</w:t>
      </w:r>
      <w:r w:rsidRPr="00990C82">
        <w:rPr>
          <w:rFonts w:ascii="Calibri" w:eastAsia="黑体" w:hAnsi="Calibri" w:cs="Calibri"/>
        </w:rPr>
        <w:t>亿潜在客户之间建立起连接。同时，新加坡</w:t>
      </w:r>
      <w:r w:rsidRPr="00990C82">
        <w:rPr>
          <w:rFonts w:ascii="Calibri" w:eastAsia="黑体" w:hAnsi="Calibri" w:cs="Calibri"/>
        </w:rPr>
        <w:t>Google</w:t>
      </w:r>
      <w:r w:rsidRPr="00990C82">
        <w:rPr>
          <w:rFonts w:ascii="Calibri" w:eastAsia="黑体" w:hAnsi="Calibri" w:cs="Calibri"/>
        </w:rPr>
        <w:t>的</w:t>
      </w:r>
      <w:r w:rsidRPr="00990C82">
        <w:rPr>
          <w:rFonts w:ascii="Calibri" w:eastAsia="黑体" w:hAnsi="Calibri" w:cs="Calibri"/>
        </w:rPr>
        <w:t>logo</w:t>
      </w:r>
      <w:r w:rsidRPr="00990C82">
        <w:rPr>
          <w:rFonts w:ascii="Calibri" w:eastAsia="黑体" w:hAnsi="Calibri" w:cs="Calibri"/>
        </w:rPr>
        <w:t>也是很有特色。不仅有轨道型</w:t>
      </w:r>
      <w:r w:rsidRPr="00990C82">
        <w:rPr>
          <w:rFonts w:ascii="Calibri" w:eastAsia="黑体" w:hAnsi="Calibri" w:cs="Calibri"/>
        </w:rPr>
        <w:t>logo</w:t>
      </w:r>
      <w:r w:rsidRPr="00990C82">
        <w:rPr>
          <w:rFonts w:ascii="Calibri" w:eastAsia="黑体" w:hAnsi="Calibri" w:cs="Calibri"/>
        </w:rPr>
        <w:t>，还有用乐高积木拼起来。作</w:t>
      </w:r>
      <w:r w:rsidRPr="00990C82">
        <w:rPr>
          <w:rFonts w:ascii="Calibri" w:eastAsia="黑体" w:hAnsi="Calibri" w:cs="Calibri" w:hint="eastAsia"/>
        </w:rPr>
        <w:t>为一家通过搜索业务兴起的公司，</w:t>
      </w:r>
      <w:r w:rsidRPr="00990C82">
        <w:rPr>
          <w:rFonts w:ascii="Calibri" w:eastAsia="黑体" w:hAnsi="Calibri" w:cs="Calibri"/>
        </w:rPr>
        <w:t xml:space="preserve">Google </w:t>
      </w:r>
      <w:r w:rsidRPr="00990C82">
        <w:rPr>
          <w:rFonts w:ascii="Calibri" w:eastAsia="黑体" w:hAnsi="Calibri" w:cs="Calibri"/>
        </w:rPr>
        <w:t>新加坡也提供了热搜词实时更新的展示屏幕，不同的热搜词通过不同的颜色区分开来。</w:t>
      </w:r>
    </w:p>
    <w:p w14:paraId="579B9127" w14:textId="13C65F6E" w:rsidR="00990C82" w:rsidRDefault="00990C82">
      <w:pPr>
        <w:widowControl/>
        <w:jc w:val="left"/>
        <w:rPr>
          <w:rFonts w:ascii="Calibri" w:eastAsia="黑体" w:hAnsi="Calibri" w:cs="Calibri"/>
          <w:color w:val="2E74B5" w:themeColor="accent1" w:themeShade="BF"/>
        </w:rPr>
      </w:pPr>
      <w:r>
        <w:rPr>
          <w:rFonts w:ascii="Calibri" w:eastAsia="黑体" w:hAnsi="Calibri" w:cs="Calibri"/>
          <w:color w:val="2E74B5" w:themeColor="accent1" w:themeShade="BF"/>
        </w:rPr>
        <w:br w:type="page"/>
      </w:r>
    </w:p>
    <w:p w14:paraId="51722791" w14:textId="7657A533" w:rsidR="00990C82" w:rsidRPr="00163172" w:rsidRDefault="00E61438" w:rsidP="00990C82">
      <w:pPr>
        <w:pStyle w:val="1"/>
        <w:numPr>
          <w:ilvl w:val="0"/>
          <w:numId w:val="2"/>
        </w:numPr>
        <w:spacing w:before="0" w:after="0" w:line="240" w:lineRule="auto"/>
        <w:rPr>
          <w:rFonts w:ascii="Calibri" w:eastAsia="黑体" w:hAnsi="Calibri"/>
          <w:b w:val="0"/>
          <w:color w:val="2E74B5" w:themeColor="accent1" w:themeShade="BF"/>
          <w:sz w:val="30"/>
          <w:szCs w:val="30"/>
        </w:rPr>
      </w:pPr>
      <w:bookmarkStart w:id="10" w:name="_Toc1722693"/>
      <w:r w:rsidRPr="00163172">
        <w:rPr>
          <w:rFonts w:ascii="Calibri" w:eastAsia="黑体" w:hAnsi="Calibri" w:hint="eastAsia"/>
          <w:b w:val="0"/>
          <w:color w:val="2E74B5" w:themeColor="accent1" w:themeShade="BF"/>
          <w:sz w:val="30"/>
          <w:szCs w:val="30"/>
        </w:rPr>
        <w:lastRenderedPageBreak/>
        <w:t>特别活动</w:t>
      </w:r>
      <w:r w:rsidR="00990C82" w:rsidRPr="00163172">
        <w:rPr>
          <w:rFonts w:ascii="Calibri" w:eastAsia="黑体" w:hAnsi="Calibri"/>
          <w:b w:val="0"/>
          <w:color w:val="2E74B5" w:themeColor="accent1" w:themeShade="BF"/>
          <w:sz w:val="30"/>
          <w:szCs w:val="30"/>
        </w:rPr>
        <w:t>|</w:t>
      </w:r>
      <w:r w:rsidRPr="00163172">
        <w:rPr>
          <w:rFonts w:ascii="Calibri" w:eastAsia="黑体" w:hAnsi="Calibri" w:hint="eastAsia"/>
          <w:b w:val="0"/>
          <w:color w:val="2E74B5" w:themeColor="accent1" w:themeShade="BF"/>
          <w:sz w:val="30"/>
          <w:szCs w:val="30"/>
        </w:rPr>
        <w:t>Special</w:t>
      </w:r>
      <w:r w:rsidRPr="00163172">
        <w:rPr>
          <w:rFonts w:ascii="Calibri" w:eastAsia="黑体" w:hAnsi="Calibri"/>
          <w:b w:val="0"/>
          <w:color w:val="2E74B5" w:themeColor="accent1" w:themeShade="BF"/>
          <w:sz w:val="30"/>
          <w:szCs w:val="30"/>
        </w:rPr>
        <w:t xml:space="preserve"> </w:t>
      </w:r>
      <w:r w:rsidRPr="00163172">
        <w:rPr>
          <w:rFonts w:ascii="Calibri" w:eastAsia="黑体" w:hAnsi="Calibri" w:hint="eastAsia"/>
          <w:b w:val="0"/>
          <w:color w:val="2E74B5" w:themeColor="accent1" w:themeShade="BF"/>
          <w:sz w:val="30"/>
          <w:szCs w:val="30"/>
        </w:rPr>
        <w:t>Tour</w:t>
      </w:r>
      <w:bookmarkEnd w:id="10"/>
    </w:p>
    <w:p w14:paraId="6972F180" w14:textId="77777777" w:rsidR="00E61438" w:rsidRPr="00E61438" w:rsidRDefault="00E61438" w:rsidP="00E61438">
      <w:pPr>
        <w:spacing w:line="400" w:lineRule="exact"/>
        <w:ind w:firstLineChars="200" w:firstLine="420"/>
        <w:rPr>
          <w:rFonts w:ascii="Calibri" w:eastAsia="黑体" w:hAnsi="Calibri" w:cs="Calibri"/>
        </w:rPr>
      </w:pPr>
      <w:r w:rsidRPr="00E61438">
        <w:rPr>
          <w:rFonts w:ascii="Calibri" w:eastAsia="黑体" w:hAnsi="Calibri" w:cs="Calibri" w:hint="eastAsia"/>
        </w:rPr>
        <w:t>本次项目期间周末学生可自行安排去圣淘沙岛和环球影城。</w:t>
      </w:r>
    </w:p>
    <w:p w14:paraId="79A7B58E" w14:textId="77777777" w:rsidR="00E61438" w:rsidRPr="00163172" w:rsidRDefault="00E61438" w:rsidP="00C905A8">
      <w:pPr>
        <w:pStyle w:val="a3"/>
        <w:numPr>
          <w:ilvl w:val="0"/>
          <w:numId w:val="16"/>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圣淘沙岛</w:t>
      </w:r>
    </w:p>
    <w:p w14:paraId="31ED04AB" w14:textId="43CAB5CE" w:rsidR="00E61438" w:rsidRDefault="00E61438" w:rsidP="00E61438">
      <w:pPr>
        <w:spacing w:line="400" w:lineRule="exact"/>
        <w:ind w:leftChars="400" w:left="840" w:firstLineChars="200" w:firstLine="420"/>
        <w:rPr>
          <w:rFonts w:ascii="Calibri" w:eastAsia="黑体" w:hAnsi="Calibri" w:cs="Calibri"/>
        </w:rPr>
      </w:pPr>
      <w:r w:rsidRPr="00E61438">
        <w:rPr>
          <w:rFonts w:ascii="Calibri" w:eastAsia="黑体" w:hAnsi="Calibri" w:cs="Calibri" w:hint="eastAsia"/>
        </w:rPr>
        <w:t>圣淘沙岛，新加坡南部岛屿。新加坡最为迷人的田园式度假小岛，是一个充满热带风情的旅游休闲胜地。除了阳光沙滩等自然景观</w:t>
      </w:r>
      <w:r w:rsidRPr="00E61438">
        <w:rPr>
          <w:rFonts w:ascii="Calibri" w:eastAsia="黑体" w:hAnsi="Calibri" w:cs="Calibri"/>
        </w:rPr>
        <w:t>.-</w:t>
      </w:r>
      <w:r w:rsidRPr="00E61438">
        <w:rPr>
          <w:rFonts w:ascii="Calibri" w:eastAsia="黑体" w:hAnsi="Calibri" w:cs="Calibri"/>
        </w:rPr>
        <w:t>淘沙岛还有着丰富多彩的娱乐设施和休闲活动试域。湛蓝的海水环抱着各种色彩缤纷的热带树木花卉。加上众多闻名遐迩的人文景观使圣淘沙岛成为滨海综合旅游口的地开发中的成功典范。</w:t>
      </w:r>
    </w:p>
    <w:p w14:paraId="52AD72B5" w14:textId="77777777" w:rsidR="00163172" w:rsidRPr="00E61438" w:rsidRDefault="00163172" w:rsidP="00E61438">
      <w:pPr>
        <w:spacing w:line="400" w:lineRule="exact"/>
        <w:ind w:leftChars="400" w:left="840" w:firstLineChars="200" w:firstLine="420"/>
        <w:rPr>
          <w:rFonts w:ascii="Calibri" w:eastAsia="黑体" w:hAnsi="Calibri" w:cs="Calibri"/>
        </w:rPr>
      </w:pPr>
    </w:p>
    <w:p w14:paraId="5802D57D" w14:textId="77777777" w:rsidR="00E61438" w:rsidRPr="00163172" w:rsidRDefault="00E61438" w:rsidP="00C905A8">
      <w:pPr>
        <w:pStyle w:val="a3"/>
        <w:numPr>
          <w:ilvl w:val="0"/>
          <w:numId w:val="16"/>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新加坡植物园</w:t>
      </w:r>
    </w:p>
    <w:p w14:paraId="7FC4FC8A" w14:textId="63166DEE" w:rsidR="00E61438" w:rsidRDefault="00E61438" w:rsidP="00E61438">
      <w:pPr>
        <w:spacing w:line="400" w:lineRule="exact"/>
        <w:ind w:leftChars="400" w:left="840" w:firstLineChars="200" w:firstLine="420"/>
        <w:rPr>
          <w:rFonts w:ascii="Calibri" w:eastAsia="黑体" w:hAnsi="Calibri" w:cs="Calibri"/>
        </w:rPr>
      </w:pPr>
      <w:r w:rsidRPr="00E61438">
        <w:rPr>
          <w:rFonts w:ascii="Calibri" w:eastAsia="黑体" w:hAnsi="Calibri" w:cs="Calibri" w:hint="eastAsia"/>
        </w:rPr>
        <w:t>新加坡植物园是热带岛屿繁茂的缩影，结合了原始树林和专业花圃，拥有</w:t>
      </w:r>
      <w:r w:rsidRPr="00E61438">
        <w:rPr>
          <w:rFonts w:ascii="Calibri" w:eastAsia="黑体" w:hAnsi="Calibri" w:cs="Calibri"/>
        </w:rPr>
        <w:t>20000</w:t>
      </w:r>
      <w:r w:rsidRPr="00E61438">
        <w:rPr>
          <w:rFonts w:ascii="Calibri" w:eastAsia="黑体" w:hAnsi="Calibri" w:cs="Calibri"/>
        </w:rPr>
        <w:t>多种亚热带、热带的奇异花卉和珍贵树木，可分为热带、亚热带常绿乔木、棕榈、竹类园艺花卉、水生植物、沼生植物、寄生植物和沙漠植物等植物，包括了许多濒临灭绝的品种。在新加坡植物园可以看到一个英国殖民地的热带植物园逐步演变成为一个现代化的世界级植物研究、保护和教育科学机构的过程。植物园保留了自</w:t>
      </w:r>
      <w:r w:rsidRPr="00E61438">
        <w:rPr>
          <w:rFonts w:ascii="Calibri" w:eastAsia="黑体" w:hAnsi="Calibri" w:cs="Calibri"/>
        </w:rPr>
        <w:t>1859</w:t>
      </w:r>
      <w:r w:rsidRPr="00E61438">
        <w:rPr>
          <w:rFonts w:ascii="Calibri" w:eastAsia="黑体" w:hAnsi="Calibri" w:cs="Calibri"/>
        </w:rPr>
        <w:t>年成立起丰富多样历史特点的文化景观，特别是其在南太平洋橡胶种植发展的中心地位。</w:t>
      </w:r>
    </w:p>
    <w:p w14:paraId="6E843E0B" w14:textId="77777777" w:rsidR="00163172" w:rsidRPr="00E61438" w:rsidRDefault="00163172" w:rsidP="00E61438">
      <w:pPr>
        <w:spacing w:line="400" w:lineRule="exact"/>
        <w:ind w:leftChars="400" w:left="840" w:firstLineChars="200" w:firstLine="420"/>
        <w:rPr>
          <w:rFonts w:ascii="Calibri" w:eastAsia="黑体" w:hAnsi="Calibri" w:cs="Calibri"/>
        </w:rPr>
      </w:pPr>
    </w:p>
    <w:p w14:paraId="3A21E417" w14:textId="527B3B1A" w:rsidR="00E61438" w:rsidRPr="00163172" w:rsidRDefault="002835F2" w:rsidP="00C905A8">
      <w:pPr>
        <w:pStyle w:val="a3"/>
        <w:numPr>
          <w:ilvl w:val="0"/>
          <w:numId w:val="16"/>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鱼尾狮公园</w:t>
      </w:r>
    </w:p>
    <w:p w14:paraId="2CA920C3" w14:textId="559C4767" w:rsidR="002835F2" w:rsidRPr="002835F2" w:rsidRDefault="002835F2" w:rsidP="002835F2">
      <w:pPr>
        <w:widowControl/>
        <w:shd w:val="clear" w:color="auto" w:fill="FFFFFF"/>
        <w:spacing w:line="360" w:lineRule="atLeast"/>
        <w:ind w:leftChars="400" w:left="840" w:firstLineChars="200" w:firstLine="420"/>
        <w:jc w:val="left"/>
        <w:rPr>
          <w:rFonts w:ascii="Calibri" w:eastAsia="黑体" w:hAnsi="Calibri" w:cs="Calibri"/>
        </w:rPr>
      </w:pPr>
      <w:r w:rsidRPr="002835F2">
        <w:rPr>
          <w:rFonts w:ascii="Calibri" w:eastAsia="黑体" w:hAnsi="Calibri" w:cs="Calibri"/>
        </w:rPr>
        <w:t>鱼尾狮公园坐落于浮尔顿一号隔邻的填海地带，是新加坡面积最小的公园。新的鱼尾狮公园面积达</w:t>
      </w:r>
      <w:r w:rsidRPr="002835F2">
        <w:rPr>
          <w:rFonts w:ascii="Calibri" w:eastAsia="黑体" w:hAnsi="Calibri" w:cs="Calibri"/>
        </w:rPr>
        <w:t>0.25</w:t>
      </w:r>
      <w:r w:rsidRPr="002835F2">
        <w:rPr>
          <w:rFonts w:ascii="Calibri" w:eastAsia="黑体" w:hAnsi="Calibri" w:cs="Calibri"/>
        </w:rPr>
        <w:t>公顷，比旧公园</w:t>
      </w:r>
      <w:r w:rsidRPr="002835F2">
        <w:rPr>
          <w:rFonts w:ascii="Calibri" w:eastAsia="黑体" w:hAnsi="Calibri" w:cs="Calibri"/>
        </w:rPr>
        <w:t>0.0071</w:t>
      </w:r>
      <w:r w:rsidRPr="002835F2">
        <w:rPr>
          <w:rFonts w:ascii="Calibri" w:eastAsia="黑体" w:hAnsi="Calibri" w:cs="Calibri"/>
        </w:rPr>
        <w:t>公顷扩大</w:t>
      </w:r>
      <w:r w:rsidRPr="002835F2">
        <w:rPr>
          <w:rFonts w:ascii="Calibri" w:eastAsia="黑体" w:hAnsi="Calibri" w:cs="Calibri"/>
        </w:rPr>
        <w:t>30</w:t>
      </w:r>
      <w:r w:rsidRPr="002835F2">
        <w:rPr>
          <w:rFonts w:ascii="Calibri" w:eastAsia="黑体" w:hAnsi="Calibri" w:cs="Calibri"/>
        </w:rPr>
        <w:t>多倍。该公园建有一条露天看台，游客可走上</w:t>
      </w:r>
      <w:hyperlink r:id="rId9" w:tgtFrame="_blank" w:history="1">
        <w:r w:rsidRPr="002835F2">
          <w:rPr>
            <w:rFonts w:ascii="Calibri" w:eastAsia="黑体" w:hAnsi="Calibri" w:cs="Calibri"/>
          </w:rPr>
          <w:t>鱼尾狮</w:t>
        </w:r>
      </w:hyperlink>
      <w:r w:rsidRPr="002835F2">
        <w:rPr>
          <w:rFonts w:ascii="Calibri" w:eastAsia="黑体" w:hAnsi="Calibri" w:cs="Calibri"/>
        </w:rPr>
        <w:t>前面拍照，看台上可举办各种艺术表演和娱乐活动，公园内也备有购物商店和饮食店让游人歇歇脚。鱼尾狮公园里的鱼尾狮是新加坡的标志</w:t>
      </w:r>
      <w:r w:rsidRPr="002835F2">
        <w:rPr>
          <w:rFonts w:ascii="Calibri" w:eastAsia="黑体" w:hAnsi="Calibri" w:cs="Calibri" w:hint="eastAsia"/>
        </w:rPr>
        <w:t>。</w:t>
      </w:r>
      <w:r w:rsidRPr="002835F2">
        <w:rPr>
          <w:rFonts w:ascii="Calibri" w:eastAsia="黑体" w:hAnsi="Calibri" w:cs="Calibri"/>
        </w:rPr>
        <w:t>鱼尾狮是一种虚构的鱼身狮头的动物。狮头鱼身坐立在水波上的鱼尾狮，其设计概念是将现实和传说合二为一：狮头代表传说中的</w:t>
      </w:r>
      <w:r w:rsidRPr="002835F2">
        <w:rPr>
          <w:rFonts w:ascii="Calibri" w:eastAsia="黑体" w:hAnsi="Calibri" w:cs="Calibri"/>
        </w:rPr>
        <w:t>“</w:t>
      </w:r>
      <w:hyperlink r:id="rId10" w:tgtFrame="_blank" w:history="1">
        <w:r w:rsidRPr="002835F2">
          <w:rPr>
            <w:rFonts w:ascii="Calibri" w:eastAsia="黑体" w:hAnsi="Calibri" w:cs="Calibri"/>
          </w:rPr>
          <w:t>狮城</w:t>
        </w:r>
      </w:hyperlink>
      <w:r w:rsidRPr="002835F2">
        <w:rPr>
          <w:rFonts w:ascii="Calibri" w:eastAsia="黑体" w:hAnsi="Calibri" w:cs="Calibri"/>
        </w:rPr>
        <w:t>”</w:t>
      </w:r>
      <w:r w:rsidRPr="002835F2">
        <w:rPr>
          <w:rFonts w:ascii="Calibri" w:eastAsia="黑体" w:hAnsi="Calibri" w:cs="Calibri"/>
        </w:rPr>
        <w:t>，至于塑像的鱼尾造型，浮泳于层层海浪间，既代表新加坡从渔港变成商港的特性，同时也象征着我们当年飘洋过海，南来谋生求存，刻苦耐劳的祖祖辈辈们。</w:t>
      </w:r>
    </w:p>
    <w:p w14:paraId="746B3F8E" w14:textId="0D2E064F" w:rsidR="002835F2" w:rsidRDefault="002835F2">
      <w:pPr>
        <w:widowControl/>
        <w:jc w:val="left"/>
        <w:rPr>
          <w:rFonts w:ascii="Calibri" w:eastAsia="黑体" w:hAnsi="Calibri" w:cs="Calibri"/>
        </w:rPr>
      </w:pPr>
      <w:r>
        <w:rPr>
          <w:rFonts w:ascii="Calibri" w:eastAsia="黑体" w:hAnsi="Calibri" w:cs="Calibri"/>
        </w:rPr>
        <w:br w:type="page"/>
      </w:r>
    </w:p>
    <w:p w14:paraId="39B4C969" w14:textId="77777777" w:rsidR="00990C82" w:rsidRPr="00990C82" w:rsidRDefault="00990C82">
      <w:pPr>
        <w:widowControl/>
        <w:jc w:val="left"/>
        <w:rPr>
          <w:rFonts w:ascii="Calibri" w:eastAsia="黑体" w:hAnsi="Calibri" w:cs="Calibri"/>
          <w:color w:val="2E74B5" w:themeColor="accent1" w:themeShade="BF"/>
        </w:rPr>
      </w:pPr>
    </w:p>
    <w:p w14:paraId="47940D9B" w14:textId="50B5E947" w:rsidR="00EE4FB0" w:rsidRPr="00163172" w:rsidRDefault="00E61438" w:rsidP="00EE4FB0">
      <w:pPr>
        <w:pStyle w:val="1"/>
        <w:numPr>
          <w:ilvl w:val="0"/>
          <w:numId w:val="2"/>
        </w:numPr>
        <w:spacing w:before="0" w:after="0" w:line="240" w:lineRule="auto"/>
        <w:rPr>
          <w:rFonts w:ascii="Calibri" w:eastAsia="黑体" w:hAnsi="Calibri"/>
          <w:b w:val="0"/>
          <w:color w:val="2E74B5" w:themeColor="accent1" w:themeShade="BF"/>
          <w:sz w:val="30"/>
          <w:szCs w:val="30"/>
        </w:rPr>
      </w:pPr>
      <w:bookmarkStart w:id="11" w:name="_Toc1722694"/>
      <w:r w:rsidRPr="00163172">
        <w:rPr>
          <w:rFonts w:ascii="Calibri" w:eastAsia="黑体" w:hAnsi="Calibri" w:hint="eastAsia"/>
          <w:b w:val="0"/>
          <w:color w:val="2E74B5" w:themeColor="accent1" w:themeShade="BF"/>
          <w:sz w:val="30"/>
          <w:szCs w:val="30"/>
        </w:rPr>
        <w:t>校园</w:t>
      </w:r>
      <w:r w:rsidR="00EE4FB0" w:rsidRPr="00163172">
        <w:rPr>
          <w:rFonts w:ascii="Calibri" w:eastAsia="黑体" w:hAnsi="Calibri" w:hint="eastAsia"/>
          <w:b w:val="0"/>
          <w:color w:val="2E74B5" w:themeColor="accent1" w:themeShade="BF"/>
          <w:sz w:val="30"/>
          <w:szCs w:val="30"/>
        </w:rPr>
        <w:t>生活</w:t>
      </w:r>
      <w:r w:rsidR="00EE4FB0" w:rsidRPr="00163172">
        <w:rPr>
          <w:rFonts w:ascii="Calibri" w:eastAsia="黑体" w:hAnsi="Calibri" w:hint="eastAsia"/>
          <w:b w:val="0"/>
          <w:color w:val="2E74B5" w:themeColor="accent1" w:themeShade="BF"/>
          <w:sz w:val="30"/>
          <w:szCs w:val="30"/>
        </w:rPr>
        <w:t>|</w:t>
      </w:r>
      <w:r w:rsidRPr="00163172">
        <w:rPr>
          <w:rFonts w:ascii="Calibri" w:eastAsia="黑体" w:hAnsi="Calibri" w:hint="eastAsia"/>
          <w:b w:val="0"/>
          <w:color w:val="2E74B5" w:themeColor="accent1" w:themeShade="BF"/>
          <w:sz w:val="30"/>
          <w:szCs w:val="30"/>
        </w:rPr>
        <w:t>Campus</w:t>
      </w:r>
      <w:r w:rsidRPr="00163172">
        <w:rPr>
          <w:rFonts w:ascii="Calibri" w:eastAsia="黑体" w:hAnsi="Calibri"/>
          <w:b w:val="0"/>
          <w:color w:val="2E74B5" w:themeColor="accent1" w:themeShade="BF"/>
          <w:sz w:val="30"/>
          <w:szCs w:val="30"/>
        </w:rPr>
        <w:t xml:space="preserve"> </w:t>
      </w:r>
      <w:r w:rsidRPr="00163172">
        <w:rPr>
          <w:rFonts w:ascii="Calibri" w:eastAsia="黑体" w:hAnsi="Calibri" w:hint="eastAsia"/>
          <w:b w:val="0"/>
          <w:color w:val="2E74B5" w:themeColor="accent1" w:themeShade="BF"/>
          <w:sz w:val="30"/>
          <w:szCs w:val="30"/>
        </w:rPr>
        <w:t>Life</w:t>
      </w:r>
      <w:bookmarkEnd w:id="11"/>
    </w:p>
    <w:p w14:paraId="4E92BC4E" w14:textId="7B49DE25" w:rsidR="00E61438" w:rsidRPr="00163172" w:rsidRDefault="00E61438" w:rsidP="00C905A8">
      <w:pPr>
        <w:pStyle w:val="a3"/>
        <w:numPr>
          <w:ilvl w:val="0"/>
          <w:numId w:val="18"/>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全程带队</w:t>
      </w:r>
    </w:p>
    <w:p w14:paraId="6E4EEC93" w14:textId="77777777" w:rsidR="00E61438" w:rsidRPr="00E61438" w:rsidRDefault="00E61438" w:rsidP="00E61438">
      <w:pPr>
        <w:spacing w:line="400" w:lineRule="exact"/>
        <w:ind w:leftChars="200" w:left="420" w:firstLineChars="200" w:firstLine="420"/>
        <w:rPr>
          <w:rFonts w:ascii="Calibri" w:eastAsia="黑体" w:hAnsi="Calibri" w:cs="Calibri"/>
        </w:rPr>
      </w:pPr>
      <w:r w:rsidRPr="00E61438">
        <w:rPr>
          <w:rFonts w:ascii="Calibri" w:eastAsia="黑体" w:hAnsi="Calibri" w:cs="Calibri" w:hint="eastAsia"/>
        </w:rPr>
        <w:t>本项目期间将有带队老师全程带队。带队老师将在项目期间对学生的学习、生活提供必要的指导，并在必要时向学生提供翻译服务。项目期间学生遇到任何困难或需要帮助，都可以与带队老师联系，带队老师的联系方式将在项目出发前告知学生</w:t>
      </w:r>
    </w:p>
    <w:p w14:paraId="64D6C759" w14:textId="77777777" w:rsidR="00E61438" w:rsidRPr="00E61438" w:rsidRDefault="00E61438" w:rsidP="00E61438">
      <w:pPr>
        <w:spacing w:line="400" w:lineRule="exact"/>
        <w:ind w:leftChars="200" w:left="420" w:firstLineChars="200" w:firstLine="420"/>
        <w:rPr>
          <w:rFonts w:ascii="Calibri" w:eastAsia="黑体" w:hAnsi="Calibri" w:cs="Calibri"/>
        </w:rPr>
      </w:pPr>
    </w:p>
    <w:p w14:paraId="1EAA9C97" w14:textId="77777777" w:rsidR="00E61438" w:rsidRPr="00163172" w:rsidRDefault="00E61438" w:rsidP="00C905A8">
      <w:pPr>
        <w:pStyle w:val="a3"/>
        <w:numPr>
          <w:ilvl w:val="0"/>
          <w:numId w:val="18"/>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食宿安排</w:t>
      </w:r>
    </w:p>
    <w:p w14:paraId="12461EFB" w14:textId="77777777" w:rsidR="00E61438" w:rsidRPr="00E61438" w:rsidRDefault="00E61438" w:rsidP="00C905A8">
      <w:pPr>
        <w:pStyle w:val="a3"/>
        <w:numPr>
          <w:ilvl w:val="0"/>
          <w:numId w:val="12"/>
        </w:numPr>
        <w:spacing w:line="400" w:lineRule="exact"/>
        <w:ind w:left="1066" w:firstLineChars="0" w:hanging="227"/>
        <w:rPr>
          <w:rFonts w:ascii="Calibri" w:eastAsia="黑体" w:hAnsi="Calibri" w:cs="Calibri"/>
        </w:rPr>
      </w:pPr>
      <w:r w:rsidRPr="00E61438">
        <w:rPr>
          <w:rFonts w:ascii="Calibri" w:eastAsia="黑体" w:hAnsi="Calibri" w:cs="Calibri" w:hint="eastAsia"/>
        </w:rPr>
        <w:t>本项目期间会全程入住新加坡酒店</w:t>
      </w:r>
    </w:p>
    <w:p w14:paraId="271F39A9" w14:textId="77777777" w:rsidR="00E61438" w:rsidRPr="00E61438" w:rsidRDefault="00E61438" w:rsidP="00C905A8">
      <w:pPr>
        <w:pStyle w:val="a3"/>
        <w:numPr>
          <w:ilvl w:val="0"/>
          <w:numId w:val="12"/>
        </w:numPr>
        <w:spacing w:line="400" w:lineRule="exact"/>
        <w:ind w:left="1066" w:firstLineChars="0" w:hanging="227"/>
        <w:rPr>
          <w:rFonts w:ascii="Calibri" w:eastAsia="黑体" w:hAnsi="Calibri" w:cs="Calibri"/>
        </w:rPr>
      </w:pPr>
      <w:r w:rsidRPr="00E61438">
        <w:rPr>
          <w:rFonts w:ascii="Calibri" w:eastAsia="黑体" w:hAnsi="Calibri" w:cs="Calibri" w:hint="eastAsia"/>
        </w:rPr>
        <w:t>本项目不含餐。外出参访及自由活动期间我们会带领学生到餐厅集中的地段用餐，学生可自行选择餐厅用餐，费用自理</w:t>
      </w:r>
    </w:p>
    <w:p w14:paraId="73F3BDE4" w14:textId="77777777" w:rsidR="00E61438" w:rsidRPr="00E61438" w:rsidRDefault="00E61438" w:rsidP="00E61438">
      <w:pPr>
        <w:spacing w:line="400" w:lineRule="exact"/>
        <w:ind w:leftChars="200" w:left="420" w:firstLineChars="200" w:firstLine="420"/>
        <w:rPr>
          <w:rFonts w:ascii="Calibri" w:eastAsia="黑体" w:hAnsi="Calibri" w:cs="Calibri"/>
        </w:rPr>
      </w:pPr>
    </w:p>
    <w:p w14:paraId="68C8C831" w14:textId="77777777" w:rsidR="00E61438" w:rsidRPr="00163172" w:rsidRDefault="00E61438" w:rsidP="00C905A8">
      <w:pPr>
        <w:pStyle w:val="a3"/>
        <w:numPr>
          <w:ilvl w:val="0"/>
          <w:numId w:val="18"/>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出行手续</w:t>
      </w:r>
    </w:p>
    <w:p w14:paraId="79B4DD15" w14:textId="77777777" w:rsidR="00E61438" w:rsidRPr="00E61438" w:rsidRDefault="00E61438" w:rsidP="00C905A8">
      <w:pPr>
        <w:pStyle w:val="a3"/>
        <w:numPr>
          <w:ilvl w:val="0"/>
          <w:numId w:val="19"/>
        </w:numPr>
        <w:spacing w:line="400" w:lineRule="exact"/>
        <w:ind w:firstLineChars="0"/>
        <w:rPr>
          <w:rFonts w:ascii="Calibri" w:eastAsia="黑体" w:hAnsi="Calibri" w:cs="Calibri"/>
        </w:rPr>
      </w:pPr>
      <w:r w:rsidRPr="00E61438">
        <w:rPr>
          <w:rFonts w:ascii="Calibri" w:eastAsia="黑体" w:hAnsi="Calibri" w:cs="Calibri" w:hint="eastAsia"/>
        </w:rPr>
        <w:t>签证申办：该项目需要新加坡短期签证，主办方会协助学生办理签证</w:t>
      </w:r>
    </w:p>
    <w:p w14:paraId="2A92744D" w14:textId="77777777" w:rsidR="00E61438" w:rsidRPr="00E61438" w:rsidRDefault="00E61438" w:rsidP="00C905A8">
      <w:pPr>
        <w:pStyle w:val="a3"/>
        <w:numPr>
          <w:ilvl w:val="0"/>
          <w:numId w:val="19"/>
        </w:numPr>
        <w:spacing w:line="400" w:lineRule="exact"/>
        <w:ind w:firstLineChars="0"/>
        <w:rPr>
          <w:rFonts w:ascii="Calibri" w:eastAsia="黑体" w:hAnsi="Calibri" w:cs="Calibri"/>
        </w:rPr>
      </w:pPr>
      <w:r w:rsidRPr="00E61438">
        <w:rPr>
          <w:rFonts w:ascii="Calibri" w:eastAsia="黑体" w:hAnsi="Calibri" w:cs="Calibri" w:hint="eastAsia"/>
        </w:rPr>
        <w:t>国际机票：原则上由主办方统一为学生预定机票，机票费用学生自理</w:t>
      </w:r>
    </w:p>
    <w:p w14:paraId="4F84899C" w14:textId="77777777" w:rsidR="00E61438" w:rsidRPr="00E61438" w:rsidRDefault="00E61438" w:rsidP="00C905A8">
      <w:pPr>
        <w:pStyle w:val="a3"/>
        <w:numPr>
          <w:ilvl w:val="0"/>
          <w:numId w:val="19"/>
        </w:numPr>
        <w:spacing w:line="400" w:lineRule="exact"/>
        <w:ind w:firstLineChars="0"/>
        <w:rPr>
          <w:rFonts w:ascii="Calibri" w:eastAsia="黑体" w:hAnsi="Calibri" w:cs="Calibri"/>
        </w:rPr>
      </w:pPr>
      <w:r w:rsidRPr="00E61438">
        <w:rPr>
          <w:rFonts w:ascii="Calibri" w:eastAsia="黑体" w:hAnsi="Calibri" w:cs="Calibri" w:hint="eastAsia"/>
        </w:rPr>
        <w:t>海外保险：由主办方统一为学生购买</w:t>
      </w:r>
    </w:p>
    <w:p w14:paraId="2AA00522" w14:textId="77777777" w:rsidR="00E61438" w:rsidRPr="00E61438" w:rsidRDefault="00E61438" w:rsidP="00E61438">
      <w:pPr>
        <w:spacing w:line="400" w:lineRule="exact"/>
        <w:ind w:leftChars="200" w:left="420" w:firstLineChars="200" w:firstLine="420"/>
        <w:rPr>
          <w:rFonts w:ascii="Calibri" w:eastAsia="黑体" w:hAnsi="Calibri" w:cs="Calibri"/>
        </w:rPr>
      </w:pPr>
    </w:p>
    <w:p w14:paraId="57F1AC90" w14:textId="77777777" w:rsidR="00E61438" w:rsidRPr="00163172" w:rsidRDefault="00E61438" w:rsidP="00C905A8">
      <w:pPr>
        <w:pStyle w:val="a3"/>
        <w:numPr>
          <w:ilvl w:val="0"/>
          <w:numId w:val="18"/>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交通联络</w:t>
      </w:r>
    </w:p>
    <w:p w14:paraId="4C0B1500" w14:textId="77777777" w:rsidR="00E61438" w:rsidRDefault="00E61438" w:rsidP="00C905A8">
      <w:pPr>
        <w:pStyle w:val="a3"/>
        <w:numPr>
          <w:ilvl w:val="0"/>
          <w:numId w:val="20"/>
        </w:numPr>
        <w:spacing w:line="400" w:lineRule="exact"/>
        <w:ind w:left="1066" w:firstLineChars="0" w:hanging="227"/>
        <w:rPr>
          <w:rFonts w:ascii="Calibri" w:eastAsia="黑体" w:hAnsi="Calibri" w:cs="Calibri"/>
        </w:rPr>
      </w:pPr>
      <w:r w:rsidRPr="00E61438">
        <w:rPr>
          <w:rFonts w:ascii="Calibri" w:eastAsia="黑体" w:hAnsi="Calibri" w:cs="Calibri" w:hint="eastAsia"/>
        </w:rPr>
        <w:t>新加坡境内交通：行程安排内的交通由主办方准备</w:t>
      </w:r>
    </w:p>
    <w:p w14:paraId="6D75E787" w14:textId="24C8F27B" w:rsidR="00E61438" w:rsidRPr="00E61438" w:rsidRDefault="00E61438" w:rsidP="00C905A8">
      <w:pPr>
        <w:pStyle w:val="a3"/>
        <w:numPr>
          <w:ilvl w:val="0"/>
          <w:numId w:val="20"/>
        </w:numPr>
        <w:spacing w:line="400" w:lineRule="exact"/>
        <w:ind w:left="1066" w:firstLineChars="0" w:hanging="227"/>
        <w:rPr>
          <w:rFonts w:ascii="Calibri" w:eastAsia="黑体" w:hAnsi="Calibri" w:cs="Calibri"/>
        </w:rPr>
      </w:pPr>
      <w:r w:rsidRPr="00E61438">
        <w:rPr>
          <w:rFonts w:ascii="Calibri" w:eastAsia="黑体" w:hAnsi="Calibri" w:cs="Calibri" w:hint="eastAsia"/>
        </w:rPr>
        <w:t>自由活动期间的交通及费用由学生自行安排、支付</w:t>
      </w:r>
    </w:p>
    <w:p w14:paraId="3B4AF35F" w14:textId="5F40105D" w:rsidR="00FE0359" w:rsidRPr="00FE0359" w:rsidRDefault="00E61438" w:rsidP="00C905A8">
      <w:pPr>
        <w:pStyle w:val="a3"/>
        <w:numPr>
          <w:ilvl w:val="0"/>
          <w:numId w:val="20"/>
        </w:numPr>
        <w:spacing w:line="400" w:lineRule="exact"/>
        <w:ind w:left="1066" w:firstLineChars="0" w:hanging="227"/>
        <w:rPr>
          <w:rFonts w:ascii="Calibri" w:eastAsia="黑体" w:hAnsi="Calibri" w:cs="Calibri"/>
        </w:rPr>
      </w:pPr>
      <w:r w:rsidRPr="00E61438">
        <w:rPr>
          <w:rFonts w:ascii="Calibri" w:eastAsia="黑体" w:hAnsi="Calibri" w:cs="Calibri"/>
        </w:rPr>
        <w:t>WIFI</w:t>
      </w:r>
      <w:r w:rsidRPr="00E61438">
        <w:rPr>
          <w:rFonts w:ascii="Calibri" w:eastAsia="黑体" w:hAnsi="Calibri" w:cs="Calibri"/>
        </w:rPr>
        <w:t>设施：校园及酒店均有免费</w:t>
      </w:r>
      <w:r w:rsidRPr="00E61438">
        <w:rPr>
          <w:rFonts w:ascii="Calibri" w:eastAsia="黑体" w:hAnsi="Calibri" w:cs="Calibri"/>
        </w:rPr>
        <w:t>WIFI</w:t>
      </w:r>
      <w:r w:rsidRPr="00E61438">
        <w:rPr>
          <w:rFonts w:ascii="Calibri" w:eastAsia="黑体" w:hAnsi="Calibri" w:cs="Calibri"/>
        </w:rPr>
        <w:t>可以使用</w:t>
      </w:r>
    </w:p>
    <w:p w14:paraId="05678335" w14:textId="0F36374B" w:rsidR="00EE4FB0" w:rsidRDefault="00EE4FB0">
      <w:pPr>
        <w:widowControl/>
        <w:jc w:val="left"/>
        <w:rPr>
          <w:rFonts w:ascii="Calibri" w:eastAsia="黑体" w:hAnsi="Calibri" w:cs="Calibri"/>
          <w:color w:val="2E74B5" w:themeColor="accent1" w:themeShade="BF"/>
        </w:rPr>
      </w:pPr>
    </w:p>
    <w:p w14:paraId="63E58D72" w14:textId="668BE251" w:rsidR="00EE4FB0" w:rsidRPr="00163172" w:rsidRDefault="00EE4FB0" w:rsidP="00EE4FB0">
      <w:pPr>
        <w:pStyle w:val="1"/>
        <w:numPr>
          <w:ilvl w:val="0"/>
          <w:numId w:val="2"/>
        </w:numPr>
        <w:spacing w:before="0" w:after="0" w:line="240" w:lineRule="auto"/>
        <w:rPr>
          <w:rFonts w:ascii="Calibri" w:eastAsia="黑体" w:hAnsi="Calibri"/>
          <w:b w:val="0"/>
          <w:color w:val="2E74B5" w:themeColor="accent1" w:themeShade="BF"/>
          <w:sz w:val="30"/>
          <w:szCs w:val="30"/>
        </w:rPr>
      </w:pPr>
      <w:bookmarkStart w:id="12" w:name="_Toc1722695"/>
      <w:r w:rsidRPr="00163172">
        <w:rPr>
          <w:rFonts w:ascii="Calibri" w:eastAsia="黑体" w:hAnsi="Calibri" w:hint="eastAsia"/>
          <w:b w:val="0"/>
          <w:color w:val="2E74B5" w:themeColor="accent1" w:themeShade="BF"/>
          <w:sz w:val="30"/>
          <w:szCs w:val="30"/>
        </w:rPr>
        <w:t>项目费用</w:t>
      </w:r>
      <w:r w:rsidRPr="00163172">
        <w:rPr>
          <w:rFonts w:ascii="Calibri" w:eastAsia="黑体" w:hAnsi="Calibri" w:hint="eastAsia"/>
          <w:b w:val="0"/>
          <w:color w:val="2E74B5" w:themeColor="accent1" w:themeShade="BF"/>
          <w:sz w:val="30"/>
          <w:szCs w:val="30"/>
        </w:rPr>
        <w:t>|Program</w:t>
      </w:r>
      <w:r w:rsidRPr="00163172">
        <w:rPr>
          <w:rFonts w:ascii="Calibri" w:eastAsia="黑体" w:hAnsi="Calibri"/>
          <w:b w:val="0"/>
          <w:color w:val="2E74B5" w:themeColor="accent1" w:themeShade="BF"/>
          <w:sz w:val="30"/>
          <w:szCs w:val="30"/>
        </w:rPr>
        <w:t xml:space="preserve"> </w:t>
      </w:r>
      <w:r w:rsidRPr="00163172">
        <w:rPr>
          <w:rFonts w:ascii="Calibri" w:eastAsia="黑体" w:hAnsi="Calibri" w:hint="eastAsia"/>
          <w:b w:val="0"/>
          <w:color w:val="2E74B5" w:themeColor="accent1" w:themeShade="BF"/>
          <w:sz w:val="30"/>
          <w:szCs w:val="30"/>
        </w:rPr>
        <w:t>Fee</w:t>
      </w:r>
      <w:bookmarkEnd w:id="12"/>
    </w:p>
    <w:p w14:paraId="4D26756B" w14:textId="0393AE76" w:rsidR="00E61438" w:rsidRPr="00163172" w:rsidRDefault="00E61438" w:rsidP="00C905A8">
      <w:pPr>
        <w:pStyle w:val="a3"/>
        <w:numPr>
          <w:ilvl w:val="0"/>
          <w:numId w:val="14"/>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区间价格</w:t>
      </w:r>
    </w:p>
    <w:p w14:paraId="576672D5" w14:textId="65B7EFC7" w:rsidR="00E61438" w:rsidRPr="00E61438" w:rsidRDefault="00E61438" w:rsidP="00C905A8">
      <w:pPr>
        <w:pStyle w:val="a3"/>
        <w:numPr>
          <w:ilvl w:val="0"/>
          <w:numId w:val="21"/>
        </w:numPr>
        <w:spacing w:line="400" w:lineRule="exact"/>
        <w:ind w:firstLineChars="0"/>
        <w:rPr>
          <w:rFonts w:ascii="Calibri" w:eastAsia="黑体" w:hAnsi="Calibri" w:cs="Calibri"/>
        </w:rPr>
      </w:pPr>
      <w:r w:rsidRPr="00E61438">
        <w:rPr>
          <w:rFonts w:ascii="Calibri" w:eastAsia="黑体" w:hAnsi="Calibri" w:cs="Calibri" w:hint="eastAsia"/>
        </w:rPr>
        <w:t>于第一批报名截止时间之前报名：</w:t>
      </w:r>
      <w:r w:rsidRPr="00E61438">
        <w:rPr>
          <w:rFonts w:ascii="Calibri" w:eastAsia="黑体" w:hAnsi="Calibri" w:cs="Calibri"/>
        </w:rPr>
        <w:t>3200</w:t>
      </w:r>
      <w:r w:rsidRPr="00E61438">
        <w:rPr>
          <w:rFonts w:ascii="Calibri" w:eastAsia="黑体" w:hAnsi="Calibri" w:cs="Calibri"/>
        </w:rPr>
        <w:t>新币（代码：</w:t>
      </w:r>
      <w:r w:rsidRPr="00E61438">
        <w:rPr>
          <w:rFonts w:ascii="Calibri" w:eastAsia="黑体" w:hAnsi="Calibri" w:cs="Calibri"/>
        </w:rPr>
        <w:t>OM26T-NUS-</w:t>
      </w:r>
      <w:r w:rsidR="002835F2">
        <w:rPr>
          <w:rFonts w:ascii="Calibri" w:eastAsia="黑体" w:hAnsi="Calibri" w:cs="Calibri"/>
        </w:rPr>
        <w:t>RETA</w:t>
      </w:r>
      <w:r w:rsidRPr="00E61438">
        <w:rPr>
          <w:rFonts w:ascii="Calibri" w:eastAsia="黑体" w:hAnsi="Calibri" w:cs="Calibri"/>
        </w:rPr>
        <w:t>-1</w:t>
      </w:r>
      <w:r w:rsidRPr="00E61438">
        <w:rPr>
          <w:rFonts w:ascii="Calibri" w:eastAsia="黑体" w:hAnsi="Calibri" w:cs="Calibri"/>
        </w:rPr>
        <w:t>）</w:t>
      </w:r>
    </w:p>
    <w:p w14:paraId="067C26B4" w14:textId="3E1614AA" w:rsidR="00EE4FB0" w:rsidRDefault="00E61438" w:rsidP="00C905A8">
      <w:pPr>
        <w:pStyle w:val="a3"/>
        <w:numPr>
          <w:ilvl w:val="0"/>
          <w:numId w:val="21"/>
        </w:numPr>
        <w:spacing w:line="400" w:lineRule="exact"/>
        <w:ind w:firstLineChars="0"/>
        <w:rPr>
          <w:rFonts w:ascii="Calibri" w:eastAsia="黑体" w:hAnsi="Calibri" w:cs="Calibri"/>
        </w:rPr>
      </w:pPr>
      <w:r w:rsidRPr="00E61438">
        <w:rPr>
          <w:rFonts w:ascii="Calibri" w:eastAsia="黑体" w:hAnsi="Calibri" w:cs="Calibri" w:hint="eastAsia"/>
        </w:rPr>
        <w:t>于第二批报名截止时间之前报名：</w:t>
      </w:r>
      <w:r w:rsidRPr="00E61438">
        <w:rPr>
          <w:rFonts w:ascii="Calibri" w:eastAsia="黑体" w:hAnsi="Calibri" w:cs="Calibri"/>
        </w:rPr>
        <w:t>3500</w:t>
      </w:r>
      <w:r w:rsidRPr="00E61438">
        <w:rPr>
          <w:rFonts w:ascii="Calibri" w:eastAsia="黑体" w:hAnsi="Calibri" w:cs="Calibri"/>
        </w:rPr>
        <w:t>新币（代码：</w:t>
      </w:r>
      <w:r w:rsidRPr="00E61438">
        <w:rPr>
          <w:rFonts w:ascii="Calibri" w:eastAsia="黑体" w:hAnsi="Calibri" w:cs="Calibri"/>
        </w:rPr>
        <w:t>OM26T-NUS-</w:t>
      </w:r>
      <w:r w:rsidR="002835F2">
        <w:rPr>
          <w:rFonts w:ascii="Calibri" w:eastAsia="黑体" w:hAnsi="Calibri" w:cs="Calibri"/>
        </w:rPr>
        <w:t>RETA</w:t>
      </w:r>
      <w:r w:rsidRPr="00E61438">
        <w:rPr>
          <w:rFonts w:ascii="Calibri" w:eastAsia="黑体" w:hAnsi="Calibri" w:cs="Calibri"/>
        </w:rPr>
        <w:t>-2</w:t>
      </w:r>
      <w:r w:rsidRPr="00E61438">
        <w:rPr>
          <w:rFonts w:ascii="Calibri" w:eastAsia="黑体" w:hAnsi="Calibri" w:cs="Calibri"/>
        </w:rPr>
        <w:t>）</w:t>
      </w:r>
    </w:p>
    <w:p w14:paraId="2E727B32" w14:textId="77777777" w:rsidR="00E61438" w:rsidRPr="00E61438" w:rsidRDefault="00E61438" w:rsidP="00E61438">
      <w:pPr>
        <w:spacing w:line="400" w:lineRule="exact"/>
        <w:rPr>
          <w:rFonts w:ascii="Calibri" w:eastAsia="黑体" w:hAnsi="Calibri" w:cs="Calibri"/>
        </w:rPr>
      </w:pPr>
    </w:p>
    <w:p w14:paraId="4264EE02" w14:textId="77777777" w:rsidR="00613A3D" w:rsidRPr="00163172" w:rsidRDefault="00613A3D" w:rsidP="00C905A8">
      <w:pPr>
        <w:pStyle w:val="a3"/>
        <w:numPr>
          <w:ilvl w:val="0"/>
          <w:numId w:val="14"/>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项目费【包含】</w:t>
      </w:r>
    </w:p>
    <w:p w14:paraId="350BA3AF" w14:textId="16483F08" w:rsidR="00613A3D" w:rsidRDefault="00E61438" w:rsidP="00F36060">
      <w:pPr>
        <w:widowControl/>
        <w:spacing w:line="400" w:lineRule="exact"/>
        <w:ind w:leftChars="400" w:left="840"/>
        <w:jc w:val="left"/>
        <w:rPr>
          <w:rFonts w:ascii="Calibri" w:eastAsia="黑体" w:hAnsi="Calibri" w:cs="Calibri"/>
          <w:color w:val="000000" w:themeColor="text1"/>
        </w:rPr>
      </w:pPr>
      <w:r w:rsidRPr="00E61438">
        <w:rPr>
          <w:rFonts w:ascii="Calibri" w:eastAsia="黑体" w:hAnsi="Calibri" w:cs="Calibri" w:hint="eastAsia"/>
          <w:color w:val="000000" w:themeColor="text1"/>
        </w:rPr>
        <w:t>期间全部课程、接送机、住宿、访问预约以及项目所包含的交通费用</w:t>
      </w:r>
      <w:r>
        <w:rPr>
          <w:rFonts w:ascii="Calibri" w:eastAsia="黑体" w:hAnsi="Calibri" w:cs="Calibri" w:hint="eastAsia"/>
          <w:color w:val="000000" w:themeColor="text1"/>
        </w:rPr>
        <w:t>。</w:t>
      </w:r>
    </w:p>
    <w:p w14:paraId="457D2953" w14:textId="77777777" w:rsidR="00E61438" w:rsidRDefault="00E61438" w:rsidP="00F36060">
      <w:pPr>
        <w:widowControl/>
        <w:spacing w:line="400" w:lineRule="exact"/>
        <w:ind w:leftChars="400" w:left="840"/>
        <w:jc w:val="left"/>
        <w:rPr>
          <w:rFonts w:ascii="Calibri" w:eastAsia="黑体" w:hAnsi="Calibri" w:cs="Calibri"/>
          <w:color w:val="000000" w:themeColor="text1"/>
        </w:rPr>
      </w:pPr>
    </w:p>
    <w:p w14:paraId="1A934C10" w14:textId="77777777" w:rsidR="00613A3D" w:rsidRPr="00163172" w:rsidRDefault="00613A3D" w:rsidP="00C905A8">
      <w:pPr>
        <w:pStyle w:val="a3"/>
        <w:numPr>
          <w:ilvl w:val="0"/>
          <w:numId w:val="14"/>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项目费【不含】</w:t>
      </w:r>
    </w:p>
    <w:p w14:paraId="1FD9D356" w14:textId="3129B751" w:rsidR="00613A3D" w:rsidRPr="0087200E" w:rsidRDefault="00E61438" w:rsidP="00F36060">
      <w:pPr>
        <w:widowControl/>
        <w:spacing w:line="400" w:lineRule="exact"/>
        <w:ind w:leftChars="400" w:left="840"/>
        <w:jc w:val="left"/>
        <w:rPr>
          <w:rFonts w:ascii="Calibri" w:eastAsia="黑体" w:hAnsi="Calibri" w:cs="Calibri"/>
          <w:color w:val="000000" w:themeColor="text1"/>
        </w:rPr>
      </w:pPr>
      <w:r w:rsidRPr="00E61438">
        <w:rPr>
          <w:rFonts w:ascii="Calibri" w:eastAsia="黑体" w:hAnsi="Calibri" w:cs="Calibri" w:hint="eastAsia"/>
          <w:color w:val="000000" w:themeColor="text1"/>
        </w:rPr>
        <w:t>餐费、签证费、学生在海外购物、自由活动产生的费用由学生自理</w:t>
      </w:r>
      <w:r>
        <w:rPr>
          <w:rFonts w:ascii="Calibri" w:eastAsia="黑体" w:hAnsi="Calibri" w:cs="Calibri" w:hint="eastAsia"/>
          <w:color w:val="000000" w:themeColor="text1"/>
        </w:rPr>
        <w:t>。</w:t>
      </w:r>
    </w:p>
    <w:p w14:paraId="29B5090B" w14:textId="77777777" w:rsidR="00EE4FB0" w:rsidRPr="00613A3D" w:rsidRDefault="00EE4FB0">
      <w:pPr>
        <w:widowControl/>
        <w:jc w:val="left"/>
        <w:rPr>
          <w:rFonts w:ascii="Calibri" w:eastAsia="黑体" w:hAnsi="Calibri" w:cs="Calibri"/>
          <w:color w:val="2E74B5" w:themeColor="accent1" w:themeShade="BF"/>
        </w:rPr>
      </w:pPr>
    </w:p>
    <w:p w14:paraId="7166E912" w14:textId="14535481" w:rsidR="00EE4FB0" w:rsidRPr="00163172" w:rsidRDefault="00EE4FB0" w:rsidP="00EE4FB0">
      <w:pPr>
        <w:pStyle w:val="1"/>
        <w:numPr>
          <w:ilvl w:val="0"/>
          <w:numId w:val="2"/>
        </w:numPr>
        <w:spacing w:before="0" w:after="0" w:line="240" w:lineRule="auto"/>
        <w:rPr>
          <w:rFonts w:ascii="Calibri" w:eastAsia="黑体" w:hAnsi="Calibri"/>
          <w:b w:val="0"/>
          <w:color w:val="2E74B5" w:themeColor="accent1" w:themeShade="BF"/>
          <w:sz w:val="30"/>
          <w:szCs w:val="30"/>
        </w:rPr>
      </w:pPr>
      <w:bookmarkStart w:id="13" w:name="_Toc1722696"/>
      <w:r w:rsidRPr="00163172">
        <w:rPr>
          <w:rFonts w:ascii="Calibri" w:eastAsia="黑体" w:hAnsi="Calibri" w:hint="eastAsia"/>
          <w:b w:val="0"/>
          <w:color w:val="2E74B5" w:themeColor="accent1" w:themeShade="BF"/>
          <w:sz w:val="30"/>
          <w:szCs w:val="30"/>
        </w:rPr>
        <w:lastRenderedPageBreak/>
        <w:t>申请条件</w:t>
      </w:r>
      <w:r w:rsidRPr="00163172">
        <w:rPr>
          <w:rFonts w:ascii="Calibri" w:eastAsia="黑体" w:hAnsi="Calibri" w:hint="eastAsia"/>
          <w:b w:val="0"/>
          <w:color w:val="2E74B5" w:themeColor="accent1" w:themeShade="BF"/>
          <w:sz w:val="30"/>
          <w:szCs w:val="30"/>
        </w:rPr>
        <w:t>|Program</w:t>
      </w:r>
      <w:r w:rsidRPr="00163172">
        <w:rPr>
          <w:rFonts w:ascii="Calibri" w:eastAsia="黑体" w:hAnsi="Calibri"/>
          <w:b w:val="0"/>
          <w:color w:val="2E74B5" w:themeColor="accent1" w:themeShade="BF"/>
          <w:sz w:val="30"/>
          <w:szCs w:val="30"/>
        </w:rPr>
        <w:t xml:space="preserve"> </w:t>
      </w:r>
      <w:r w:rsidRPr="00163172">
        <w:rPr>
          <w:rFonts w:ascii="Calibri" w:eastAsia="黑体" w:hAnsi="Calibri" w:hint="eastAsia"/>
          <w:b w:val="0"/>
          <w:color w:val="2E74B5" w:themeColor="accent1" w:themeShade="BF"/>
          <w:sz w:val="30"/>
          <w:szCs w:val="30"/>
        </w:rPr>
        <w:t>Requirement</w:t>
      </w:r>
      <w:bookmarkEnd w:id="13"/>
    </w:p>
    <w:p w14:paraId="3C125C41" w14:textId="77777777" w:rsidR="00E61438" w:rsidRPr="00163172" w:rsidRDefault="00E61438" w:rsidP="00C905A8">
      <w:pPr>
        <w:pStyle w:val="a3"/>
        <w:numPr>
          <w:ilvl w:val="0"/>
          <w:numId w:val="13"/>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报名资格</w:t>
      </w:r>
    </w:p>
    <w:p w14:paraId="276A03FB" w14:textId="77777777" w:rsidR="00E61438" w:rsidRPr="00E61438" w:rsidRDefault="00E61438" w:rsidP="00C905A8">
      <w:pPr>
        <w:pStyle w:val="a3"/>
        <w:numPr>
          <w:ilvl w:val="0"/>
          <w:numId w:val="22"/>
        </w:numPr>
        <w:spacing w:line="400" w:lineRule="exact"/>
        <w:ind w:firstLineChars="0"/>
        <w:rPr>
          <w:rFonts w:ascii="Calibri" w:eastAsia="黑体" w:hAnsi="Calibri" w:cs="Calibri"/>
        </w:rPr>
      </w:pPr>
      <w:r w:rsidRPr="00E61438">
        <w:rPr>
          <w:rFonts w:ascii="Calibri" w:eastAsia="黑体" w:hAnsi="Calibri" w:cs="Calibri" w:hint="eastAsia"/>
        </w:rPr>
        <w:t>我校全日制在籍生</w:t>
      </w:r>
    </w:p>
    <w:p w14:paraId="292769E9" w14:textId="7EF36065" w:rsidR="00E61438" w:rsidRPr="00E61438" w:rsidRDefault="00E61438" w:rsidP="00C905A8">
      <w:pPr>
        <w:pStyle w:val="a3"/>
        <w:numPr>
          <w:ilvl w:val="0"/>
          <w:numId w:val="22"/>
        </w:numPr>
        <w:spacing w:line="400" w:lineRule="exact"/>
        <w:ind w:firstLineChars="0"/>
        <w:rPr>
          <w:rFonts w:ascii="Calibri" w:eastAsia="黑体" w:hAnsi="Calibri" w:cs="Calibri"/>
        </w:rPr>
      </w:pPr>
      <w:r w:rsidRPr="00E61438">
        <w:rPr>
          <w:rFonts w:ascii="Calibri" w:eastAsia="黑体" w:hAnsi="Calibri" w:cs="Calibri" w:hint="eastAsia"/>
        </w:rPr>
        <w:t>对</w:t>
      </w:r>
      <w:r w:rsidR="002835F2">
        <w:rPr>
          <w:rFonts w:ascii="Calibri" w:eastAsia="黑体" w:hAnsi="Calibri" w:cs="Calibri" w:hint="eastAsia"/>
        </w:rPr>
        <w:t>新零售</w:t>
      </w:r>
      <w:r w:rsidRPr="00E61438">
        <w:rPr>
          <w:rFonts w:ascii="Calibri" w:eastAsia="黑体" w:hAnsi="Calibri" w:cs="Calibri" w:hint="eastAsia"/>
        </w:rPr>
        <w:t>有兴趣的学生（</w:t>
      </w:r>
      <w:r w:rsidR="002835F2">
        <w:rPr>
          <w:rFonts w:ascii="Calibri" w:eastAsia="黑体" w:hAnsi="Calibri" w:cs="Calibri" w:hint="eastAsia"/>
        </w:rPr>
        <w:t>商</w:t>
      </w:r>
      <w:r w:rsidRPr="00E61438">
        <w:rPr>
          <w:rFonts w:ascii="Calibri" w:eastAsia="黑体" w:hAnsi="Calibri" w:cs="Calibri" w:hint="eastAsia"/>
        </w:rPr>
        <w:t>科背景优先）</w:t>
      </w:r>
    </w:p>
    <w:p w14:paraId="6816CC2F" w14:textId="77777777" w:rsidR="00E61438" w:rsidRPr="00E61438" w:rsidRDefault="00E61438" w:rsidP="00C905A8">
      <w:pPr>
        <w:pStyle w:val="a3"/>
        <w:numPr>
          <w:ilvl w:val="0"/>
          <w:numId w:val="22"/>
        </w:numPr>
        <w:spacing w:line="400" w:lineRule="exact"/>
        <w:ind w:firstLineChars="0"/>
        <w:rPr>
          <w:rFonts w:ascii="Calibri" w:eastAsia="黑体" w:hAnsi="Calibri" w:cs="Calibri"/>
        </w:rPr>
      </w:pPr>
      <w:r w:rsidRPr="00E61438">
        <w:rPr>
          <w:rFonts w:ascii="Calibri" w:eastAsia="黑体" w:hAnsi="Calibri" w:cs="Calibri" w:hint="eastAsia"/>
        </w:rPr>
        <w:t>在校期间未受处分且成绩优异、品行端正的学生</w:t>
      </w:r>
    </w:p>
    <w:p w14:paraId="4DA41E49" w14:textId="77777777" w:rsidR="00E61438" w:rsidRPr="00E61438" w:rsidRDefault="00E61438" w:rsidP="00E61438">
      <w:pPr>
        <w:pStyle w:val="a3"/>
        <w:spacing w:line="400" w:lineRule="exact"/>
        <w:ind w:left="840" w:firstLineChars="0" w:firstLine="0"/>
        <w:rPr>
          <w:rFonts w:ascii="Calibri" w:eastAsia="黑体" w:hAnsi="Calibri" w:cs="Calibri"/>
          <w:color w:val="1F3864" w:themeColor="accent5" w:themeShade="80"/>
        </w:rPr>
      </w:pPr>
    </w:p>
    <w:p w14:paraId="2C2AAFFC" w14:textId="77777777" w:rsidR="00E61438" w:rsidRPr="00163172" w:rsidRDefault="00E61438" w:rsidP="00C905A8">
      <w:pPr>
        <w:pStyle w:val="a3"/>
        <w:numPr>
          <w:ilvl w:val="0"/>
          <w:numId w:val="13"/>
        </w:numPr>
        <w:spacing w:line="400" w:lineRule="exact"/>
        <w:ind w:firstLineChars="0"/>
        <w:rPr>
          <w:rFonts w:ascii="Calibri" w:eastAsia="黑体" w:hAnsi="Calibri" w:cs="Calibri"/>
          <w:color w:val="BF8F00" w:themeColor="accent4" w:themeShade="BF"/>
        </w:rPr>
      </w:pPr>
      <w:r w:rsidRPr="00163172">
        <w:rPr>
          <w:rFonts w:ascii="Calibri" w:eastAsia="黑体" w:hAnsi="Calibri" w:cs="Calibri" w:hint="eastAsia"/>
          <w:color w:val="BF8F00" w:themeColor="accent4" w:themeShade="BF"/>
        </w:rPr>
        <w:t>成绩要求</w:t>
      </w:r>
    </w:p>
    <w:p w14:paraId="7CAE2BBD" w14:textId="77777777" w:rsidR="00E61438" w:rsidRPr="00E61438" w:rsidRDefault="00E61438" w:rsidP="00C905A8">
      <w:pPr>
        <w:pStyle w:val="a3"/>
        <w:numPr>
          <w:ilvl w:val="0"/>
          <w:numId w:val="23"/>
        </w:numPr>
        <w:spacing w:line="400" w:lineRule="exact"/>
        <w:ind w:firstLineChars="0"/>
        <w:rPr>
          <w:rFonts w:ascii="Calibri" w:eastAsia="黑体" w:hAnsi="Calibri" w:cs="Calibri"/>
        </w:rPr>
      </w:pPr>
      <w:r w:rsidRPr="00E61438">
        <w:rPr>
          <w:rFonts w:ascii="Calibri" w:eastAsia="黑体" w:hAnsi="Calibri" w:cs="Calibri" w:hint="eastAsia"/>
        </w:rPr>
        <w:t>四级成绩不低于</w:t>
      </w:r>
      <w:r w:rsidRPr="00E61438">
        <w:rPr>
          <w:rFonts w:ascii="Calibri" w:eastAsia="黑体" w:hAnsi="Calibri" w:cs="Calibri"/>
        </w:rPr>
        <w:t>450</w:t>
      </w:r>
      <w:r w:rsidRPr="00E61438">
        <w:rPr>
          <w:rFonts w:ascii="Calibri" w:eastAsia="黑体" w:hAnsi="Calibri" w:cs="Calibri"/>
        </w:rPr>
        <w:t>分</w:t>
      </w:r>
    </w:p>
    <w:p w14:paraId="28BFB8FE" w14:textId="633CFA30" w:rsidR="00F36060" w:rsidRPr="00E61438" w:rsidRDefault="00E61438" w:rsidP="00C905A8">
      <w:pPr>
        <w:pStyle w:val="a3"/>
        <w:numPr>
          <w:ilvl w:val="0"/>
          <w:numId w:val="23"/>
        </w:numPr>
        <w:spacing w:line="400" w:lineRule="exact"/>
        <w:ind w:firstLineChars="0"/>
        <w:rPr>
          <w:rFonts w:ascii="Calibri" w:eastAsia="黑体" w:hAnsi="Calibri" w:cs="Calibri"/>
        </w:rPr>
      </w:pPr>
      <w:r w:rsidRPr="00E61438">
        <w:rPr>
          <w:rFonts w:ascii="Calibri" w:eastAsia="黑体" w:hAnsi="Calibri" w:cs="Calibri" w:hint="eastAsia"/>
        </w:rPr>
        <w:t>若不能提供上述语言成绩需要参加主办方语言测试</w:t>
      </w:r>
      <w:r w:rsidR="002835F2">
        <w:rPr>
          <w:rFonts w:ascii="Calibri" w:eastAsia="黑体" w:hAnsi="Calibri" w:cs="Calibri" w:hint="eastAsia"/>
        </w:rPr>
        <w:t>。</w:t>
      </w:r>
    </w:p>
    <w:p w14:paraId="28A2320D" w14:textId="624D0C21" w:rsidR="00E61438" w:rsidRDefault="00E61438">
      <w:pPr>
        <w:widowControl/>
        <w:jc w:val="left"/>
        <w:rPr>
          <w:rFonts w:ascii="Calibri" w:eastAsia="黑体" w:hAnsi="Calibri" w:cs="Calibri"/>
          <w:color w:val="2E74B5" w:themeColor="accent1" w:themeShade="BF"/>
        </w:rPr>
      </w:pPr>
    </w:p>
    <w:p w14:paraId="4F5B1396" w14:textId="511CF5B8" w:rsidR="00EE4FB0" w:rsidRPr="00163172" w:rsidRDefault="00EE4FB0" w:rsidP="00EE4FB0">
      <w:pPr>
        <w:pStyle w:val="1"/>
        <w:numPr>
          <w:ilvl w:val="0"/>
          <w:numId w:val="2"/>
        </w:numPr>
        <w:spacing w:before="0" w:after="0" w:line="240" w:lineRule="auto"/>
        <w:rPr>
          <w:rFonts w:ascii="Calibri" w:eastAsia="黑体" w:hAnsi="Calibri"/>
          <w:b w:val="0"/>
          <w:color w:val="2E74B5" w:themeColor="accent1" w:themeShade="BF"/>
          <w:sz w:val="30"/>
          <w:szCs w:val="30"/>
        </w:rPr>
      </w:pPr>
      <w:bookmarkStart w:id="14" w:name="_Toc1722697"/>
      <w:r w:rsidRPr="00163172">
        <w:rPr>
          <w:rFonts w:ascii="Calibri" w:eastAsia="黑体" w:hAnsi="Calibri" w:hint="eastAsia"/>
          <w:b w:val="0"/>
          <w:color w:val="2E74B5" w:themeColor="accent1" w:themeShade="BF"/>
          <w:sz w:val="30"/>
          <w:szCs w:val="30"/>
        </w:rPr>
        <w:t>申请材料</w:t>
      </w:r>
      <w:r w:rsidRPr="00163172">
        <w:rPr>
          <w:rFonts w:ascii="Calibri" w:eastAsia="黑体" w:hAnsi="Calibri" w:hint="eastAsia"/>
          <w:b w:val="0"/>
          <w:color w:val="2E74B5" w:themeColor="accent1" w:themeShade="BF"/>
          <w:sz w:val="30"/>
          <w:szCs w:val="30"/>
        </w:rPr>
        <w:t>|Material</w:t>
      </w:r>
      <w:r w:rsidRPr="00163172">
        <w:rPr>
          <w:rFonts w:ascii="Calibri" w:eastAsia="黑体" w:hAnsi="Calibri"/>
          <w:b w:val="0"/>
          <w:color w:val="2E74B5" w:themeColor="accent1" w:themeShade="BF"/>
          <w:sz w:val="30"/>
          <w:szCs w:val="30"/>
        </w:rPr>
        <w:t xml:space="preserve"> </w:t>
      </w:r>
      <w:r w:rsidRPr="00163172">
        <w:rPr>
          <w:rFonts w:ascii="Calibri" w:eastAsia="黑体" w:hAnsi="Calibri" w:hint="eastAsia"/>
          <w:b w:val="0"/>
          <w:color w:val="2E74B5" w:themeColor="accent1" w:themeShade="BF"/>
          <w:sz w:val="30"/>
          <w:szCs w:val="30"/>
        </w:rPr>
        <w:t>List</w:t>
      </w:r>
      <w:bookmarkEnd w:id="14"/>
    </w:p>
    <w:p w14:paraId="3D05168A" w14:textId="77777777" w:rsidR="00E61438" w:rsidRPr="00E61438" w:rsidRDefault="00E61438" w:rsidP="00C905A8">
      <w:pPr>
        <w:pStyle w:val="a3"/>
        <w:numPr>
          <w:ilvl w:val="0"/>
          <w:numId w:val="24"/>
        </w:numPr>
        <w:spacing w:line="400" w:lineRule="exact"/>
        <w:ind w:firstLineChars="0"/>
        <w:rPr>
          <w:rFonts w:ascii="Calibri" w:eastAsia="黑体" w:hAnsi="Calibri" w:cs="Calibri"/>
          <w:color w:val="000000" w:themeColor="text1"/>
        </w:rPr>
      </w:pPr>
      <w:r w:rsidRPr="00E61438">
        <w:rPr>
          <w:rFonts w:ascii="Calibri" w:eastAsia="黑体" w:hAnsi="Calibri" w:cs="Calibri" w:hint="eastAsia"/>
          <w:color w:val="000000" w:themeColor="text1"/>
        </w:rPr>
        <w:t>项目报名表</w:t>
      </w:r>
    </w:p>
    <w:p w14:paraId="073E8ED1" w14:textId="77777777" w:rsidR="00E61438" w:rsidRPr="00E61438" w:rsidRDefault="00E61438" w:rsidP="00C905A8">
      <w:pPr>
        <w:pStyle w:val="a3"/>
        <w:numPr>
          <w:ilvl w:val="0"/>
          <w:numId w:val="24"/>
        </w:numPr>
        <w:spacing w:line="400" w:lineRule="exact"/>
        <w:ind w:firstLineChars="0"/>
        <w:rPr>
          <w:rFonts w:ascii="Calibri" w:eastAsia="黑体" w:hAnsi="Calibri" w:cs="Calibri"/>
          <w:color w:val="000000" w:themeColor="text1"/>
        </w:rPr>
      </w:pPr>
      <w:r w:rsidRPr="00E61438">
        <w:rPr>
          <w:rFonts w:ascii="Calibri" w:eastAsia="黑体" w:hAnsi="Calibri" w:cs="Calibri" w:hint="eastAsia"/>
          <w:color w:val="000000" w:themeColor="text1"/>
        </w:rPr>
        <w:t>语言成绩单扫描件</w:t>
      </w:r>
      <w:r w:rsidRPr="00E61438">
        <w:rPr>
          <w:rFonts w:ascii="Calibri" w:eastAsia="黑体" w:hAnsi="Calibri" w:cs="Calibri"/>
          <w:color w:val="000000" w:themeColor="text1"/>
        </w:rPr>
        <w:t>1</w:t>
      </w:r>
      <w:r w:rsidRPr="00E61438">
        <w:rPr>
          <w:rFonts w:ascii="Calibri" w:eastAsia="黑体" w:hAnsi="Calibri" w:cs="Calibri"/>
          <w:color w:val="000000" w:themeColor="text1"/>
        </w:rPr>
        <w:t>份</w:t>
      </w:r>
    </w:p>
    <w:p w14:paraId="05F9A3DF" w14:textId="77777777" w:rsidR="00E61438" w:rsidRPr="00E61438" w:rsidRDefault="00E61438" w:rsidP="00C905A8">
      <w:pPr>
        <w:pStyle w:val="a3"/>
        <w:numPr>
          <w:ilvl w:val="0"/>
          <w:numId w:val="24"/>
        </w:numPr>
        <w:spacing w:line="400" w:lineRule="exact"/>
        <w:ind w:firstLineChars="0"/>
        <w:rPr>
          <w:rFonts w:ascii="Calibri" w:eastAsia="黑体" w:hAnsi="Calibri" w:cs="Calibri"/>
          <w:color w:val="000000" w:themeColor="text1"/>
        </w:rPr>
      </w:pPr>
      <w:r w:rsidRPr="00E61438">
        <w:rPr>
          <w:rFonts w:ascii="Calibri" w:eastAsia="黑体" w:hAnsi="Calibri" w:cs="Calibri" w:hint="eastAsia"/>
          <w:color w:val="000000" w:themeColor="text1"/>
        </w:rPr>
        <w:t>护照扫描件</w:t>
      </w:r>
      <w:r w:rsidRPr="00E61438">
        <w:rPr>
          <w:rFonts w:ascii="Calibri" w:eastAsia="黑体" w:hAnsi="Calibri" w:cs="Calibri"/>
          <w:color w:val="000000" w:themeColor="text1"/>
        </w:rPr>
        <w:t>1</w:t>
      </w:r>
      <w:r w:rsidRPr="00E61438">
        <w:rPr>
          <w:rFonts w:ascii="Calibri" w:eastAsia="黑体" w:hAnsi="Calibri" w:cs="Calibri"/>
          <w:color w:val="000000" w:themeColor="text1"/>
        </w:rPr>
        <w:t>份</w:t>
      </w:r>
    </w:p>
    <w:p w14:paraId="5510617A" w14:textId="77777777" w:rsidR="00E61438" w:rsidRPr="00E61438" w:rsidRDefault="00E61438" w:rsidP="00C905A8">
      <w:pPr>
        <w:pStyle w:val="a3"/>
        <w:numPr>
          <w:ilvl w:val="0"/>
          <w:numId w:val="24"/>
        </w:numPr>
        <w:spacing w:line="400" w:lineRule="exact"/>
        <w:ind w:firstLineChars="0"/>
        <w:rPr>
          <w:rFonts w:ascii="Calibri" w:eastAsia="黑体" w:hAnsi="Calibri" w:cs="Calibri"/>
          <w:color w:val="000000" w:themeColor="text1"/>
        </w:rPr>
      </w:pPr>
      <w:r w:rsidRPr="00E61438">
        <w:rPr>
          <w:rFonts w:ascii="Calibri" w:eastAsia="黑体" w:hAnsi="Calibri" w:cs="Calibri" w:hint="eastAsia"/>
          <w:color w:val="000000" w:themeColor="text1"/>
        </w:rPr>
        <w:t>签证所需材料将另行通知</w:t>
      </w:r>
    </w:p>
    <w:p w14:paraId="5EE341AB" w14:textId="77777777" w:rsidR="00EE4FB0" w:rsidRPr="00E61438" w:rsidRDefault="00EE4FB0">
      <w:pPr>
        <w:widowControl/>
        <w:jc w:val="left"/>
        <w:rPr>
          <w:rFonts w:ascii="Calibri" w:eastAsia="黑体" w:hAnsi="Calibri" w:cs="Calibri"/>
          <w:color w:val="2E74B5" w:themeColor="accent1" w:themeShade="BF"/>
        </w:rPr>
      </w:pPr>
    </w:p>
    <w:p w14:paraId="290CE94E" w14:textId="30E67135" w:rsidR="006B30D2" w:rsidRPr="00163172" w:rsidRDefault="006B30D2" w:rsidP="00111F4F">
      <w:pPr>
        <w:pStyle w:val="1"/>
        <w:numPr>
          <w:ilvl w:val="0"/>
          <w:numId w:val="2"/>
        </w:numPr>
        <w:spacing w:before="0" w:after="0" w:line="240" w:lineRule="auto"/>
        <w:rPr>
          <w:rFonts w:ascii="Calibri" w:eastAsia="黑体" w:hAnsi="Calibri"/>
          <w:b w:val="0"/>
          <w:color w:val="2E74B5" w:themeColor="accent1" w:themeShade="BF"/>
          <w:sz w:val="30"/>
          <w:szCs w:val="30"/>
        </w:rPr>
      </w:pPr>
      <w:bookmarkStart w:id="15" w:name="_Toc1722698"/>
      <w:r w:rsidRPr="00163172">
        <w:rPr>
          <w:rFonts w:ascii="Calibri" w:eastAsia="黑体" w:hAnsi="Calibri" w:hint="eastAsia"/>
          <w:b w:val="0"/>
          <w:color w:val="2E74B5" w:themeColor="accent1" w:themeShade="BF"/>
          <w:sz w:val="30"/>
          <w:szCs w:val="30"/>
        </w:rPr>
        <w:t>申请流程</w:t>
      </w:r>
      <w:r w:rsidRPr="00163172">
        <w:rPr>
          <w:rFonts w:ascii="Calibri" w:eastAsia="黑体" w:hAnsi="Calibri" w:hint="eastAsia"/>
          <w:b w:val="0"/>
          <w:color w:val="2E74B5" w:themeColor="accent1" w:themeShade="BF"/>
          <w:sz w:val="30"/>
          <w:szCs w:val="30"/>
        </w:rPr>
        <w:t>|</w:t>
      </w:r>
      <w:r w:rsidRPr="00163172">
        <w:rPr>
          <w:rFonts w:ascii="Calibri" w:eastAsia="黑体" w:hAnsi="Calibri"/>
          <w:b w:val="0"/>
          <w:color w:val="2E74B5" w:themeColor="accent1" w:themeShade="BF"/>
          <w:sz w:val="30"/>
          <w:szCs w:val="30"/>
        </w:rPr>
        <w:t>Participation Process</w:t>
      </w:r>
      <w:bookmarkEnd w:id="15"/>
    </w:p>
    <w:p w14:paraId="25B99E67" w14:textId="00EE9E5D" w:rsidR="009B7119" w:rsidRPr="009B7119" w:rsidRDefault="009B7119" w:rsidP="00C905A8">
      <w:pPr>
        <w:pStyle w:val="a3"/>
        <w:numPr>
          <w:ilvl w:val="0"/>
          <w:numId w:val="5"/>
        </w:numPr>
        <w:spacing w:line="400" w:lineRule="exact"/>
        <w:ind w:firstLineChars="0"/>
        <w:jc w:val="left"/>
        <w:rPr>
          <w:rFonts w:ascii="Calibri" w:eastAsia="黑体" w:hAnsi="Calibri" w:cs="Calibri"/>
        </w:rPr>
      </w:pPr>
      <w:r w:rsidRPr="009B7119">
        <w:rPr>
          <w:rFonts w:ascii="Calibri" w:eastAsia="黑体" w:hAnsi="Calibri" w:cs="Calibri" w:hint="eastAsia"/>
        </w:rPr>
        <w:t>填写报名表</w:t>
      </w:r>
      <w:r>
        <w:rPr>
          <w:rFonts w:ascii="Calibri" w:eastAsia="黑体" w:hAnsi="Calibri" w:cs="Calibri" w:hint="eastAsia"/>
        </w:rPr>
        <w:t>链接</w:t>
      </w:r>
    </w:p>
    <w:p w14:paraId="5CFEAD9B" w14:textId="010814C1" w:rsidR="009B7119" w:rsidRPr="009B7119" w:rsidRDefault="009B7119" w:rsidP="00C905A8">
      <w:pPr>
        <w:pStyle w:val="a3"/>
        <w:numPr>
          <w:ilvl w:val="0"/>
          <w:numId w:val="5"/>
        </w:numPr>
        <w:spacing w:line="400" w:lineRule="exact"/>
        <w:ind w:firstLineChars="0"/>
        <w:jc w:val="left"/>
        <w:rPr>
          <w:rFonts w:ascii="Calibri" w:eastAsia="黑体" w:hAnsi="Calibri" w:cs="Calibri"/>
        </w:rPr>
      </w:pPr>
      <w:r w:rsidRPr="009B7119">
        <w:rPr>
          <w:rFonts w:ascii="Calibri" w:eastAsia="黑体" w:hAnsi="Calibri" w:cs="Calibri" w:hint="eastAsia"/>
        </w:rPr>
        <w:t>主办方将确认报名信息并对报名学生进行筛选，筛选包括但不限于面试或笔试等形式</w:t>
      </w:r>
    </w:p>
    <w:p w14:paraId="31570B7F" w14:textId="2E10DC79" w:rsidR="009B7119" w:rsidRPr="009B7119" w:rsidRDefault="009B7119" w:rsidP="00C905A8">
      <w:pPr>
        <w:pStyle w:val="a3"/>
        <w:numPr>
          <w:ilvl w:val="0"/>
          <w:numId w:val="5"/>
        </w:numPr>
        <w:spacing w:line="400" w:lineRule="exact"/>
        <w:ind w:firstLineChars="0"/>
        <w:jc w:val="left"/>
        <w:rPr>
          <w:rFonts w:ascii="Calibri" w:eastAsia="黑体" w:hAnsi="Calibri" w:cs="Calibri"/>
        </w:rPr>
      </w:pPr>
      <w:r w:rsidRPr="009B7119">
        <w:rPr>
          <w:rFonts w:ascii="Calibri" w:eastAsia="黑体" w:hAnsi="Calibri" w:cs="Calibri" w:hint="eastAsia"/>
        </w:rPr>
        <w:t>缴纳项目费，并与主办方签订项目协议</w:t>
      </w:r>
    </w:p>
    <w:p w14:paraId="7360C819" w14:textId="57E6D5D0" w:rsidR="009B7119" w:rsidRPr="009B7119" w:rsidRDefault="009B7119" w:rsidP="00C905A8">
      <w:pPr>
        <w:pStyle w:val="a3"/>
        <w:numPr>
          <w:ilvl w:val="0"/>
          <w:numId w:val="5"/>
        </w:numPr>
        <w:spacing w:line="400" w:lineRule="exact"/>
        <w:ind w:firstLineChars="0"/>
        <w:jc w:val="left"/>
        <w:rPr>
          <w:rFonts w:ascii="Calibri" w:eastAsia="黑体" w:hAnsi="Calibri" w:cs="Calibri"/>
        </w:rPr>
      </w:pPr>
      <w:r w:rsidRPr="009B7119">
        <w:rPr>
          <w:rFonts w:ascii="Calibri" w:eastAsia="黑体" w:hAnsi="Calibri" w:cs="Calibri" w:hint="eastAsia"/>
        </w:rPr>
        <w:t>主办方将为学生申请项目，并在学生获得录取后协助学生准备签证材料，并指导学生面签</w:t>
      </w:r>
    </w:p>
    <w:p w14:paraId="62E9536D" w14:textId="4DA57952" w:rsidR="009B7119" w:rsidRPr="009B7119" w:rsidRDefault="009B7119" w:rsidP="00C905A8">
      <w:pPr>
        <w:pStyle w:val="a3"/>
        <w:numPr>
          <w:ilvl w:val="0"/>
          <w:numId w:val="5"/>
        </w:numPr>
        <w:spacing w:line="400" w:lineRule="exact"/>
        <w:ind w:firstLineChars="0"/>
        <w:jc w:val="left"/>
        <w:rPr>
          <w:rFonts w:ascii="Calibri" w:eastAsia="黑体" w:hAnsi="Calibri" w:cs="Calibri"/>
        </w:rPr>
      </w:pPr>
      <w:r w:rsidRPr="009B7119">
        <w:rPr>
          <w:rFonts w:ascii="Calibri" w:eastAsia="黑体" w:hAnsi="Calibri" w:cs="Calibri" w:hint="eastAsia"/>
        </w:rPr>
        <w:t>学生机票确认后，缴纳机票款项</w:t>
      </w:r>
    </w:p>
    <w:p w14:paraId="2C326F9D" w14:textId="602C1E65" w:rsidR="009B7119" w:rsidRPr="009B7119" w:rsidRDefault="009B7119" w:rsidP="00C905A8">
      <w:pPr>
        <w:pStyle w:val="a3"/>
        <w:numPr>
          <w:ilvl w:val="0"/>
          <w:numId w:val="5"/>
        </w:numPr>
        <w:spacing w:line="400" w:lineRule="exact"/>
        <w:ind w:firstLineChars="0"/>
        <w:jc w:val="left"/>
        <w:rPr>
          <w:rFonts w:ascii="Calibri" w:eastAsia="黑体" w:hAnsi="Calibri" w:cs="Calibri"/>
        </w:rPr>
      </w:pPr>
      <w:r w:rsidRPr="009B7119">
        <w:rPr>
          <w:rFonts w:ascii="Calibri" w:eastAsia="黑体" w:hAnsi="Calibri" w:cs="Calibri" w:hint="eastAsia"/>
        </w:rPr>
        <w:t>行前指导</w:t>
      </w:r>
    </w:p>
    <w:p w14:paraId="7DEA72BA" w14:textId="6D88EFA6" w:rsidR="006B30D2" w:rsidRDefault="009B7119" w:rsidP="00C905A8">
      <w:pPr>
        <w:pStyle w:val="a3"/>
        <w:numPr>
          <w:ilvl w:val="0"/>
          <w:numId w:val="5"/>
        </w:numPr>
        <w:spacing w:line="400" w:lineRule="exact"/>
        <w:ind w:firstLineChars="0"/>
        <w:jc w:val="left"/>
        <w:rPr>
          <w:rFonts w:ascii="Calibri" w:eastAsia="黑体" w:hAnsi="Calibri" w:cs="Calibri"/>
        </w:rPr>
      </w:pPr>
      <w:r w:rsidRPr="009B7119">
        <w:rPr>
          <w:rFonts w:ascii="Calibri" w:eastAsia="黑体" w:hAnsi="Calibri" w:cs="Calibri" w:hint="eastAsia"/>
        </w:rPr>
        <w:t>出发</w:t>
      </w:r>
    </w:p>
    <w:p w14:paraId="54E1835D" w14:textId="77777777" w:rsidR="009B7119" w:rsidRPr="00DD1548" w:rsidRDefault="009B7119" w:rsidP="009B7119">
      <w:pPr>
        <w:pStyle w:val="a3"/>
        <w:spacing w:line="400" w:lineRule="exact"/>
        <w:ind w:left="840" w:firstLineChars="0" w:firstLine="0"/>
        <w:jc w:val="left"/>
        <w:rPr>
          <w:rFonts w:ascii="Calibri" w:eastAsia="黑体" w:hAnsi="Calibri" w:cs="Calibri"/>
        </w:rPr>
      </w:pPr>
    </w:p>
    <w:p w14:paraId="3FFD11F6" w14:textId="6ECDC940" w:rsidR="00AD54A8" w:rsidRPr="00163172" w:rsidRDefault="006B30D2" w:rsidP="00111F4F">
      <w:pPr>
        <w:pStyle w:val="1"/>
        <w:numPr>
          <w:ilvl w:val="0"/>
          <w:numId w:val="2"/>
        </w:numPr>
        <w:spacing w:before="0" w:after="0" w:line="240" w:lineRule="auto"/>
        <w:rPr>
          <w:rFonts w:ascii="Calibri" w:eastAsia="黑体" w:hAnsi="Calibri"/>
          <w:b w:val="0"/>
          <w:color w:val="2E74B5" w:themeColor="accent1" w:themeShade="BF"/>
          <w:sz w:val="30"/>
          <w:szCs w:val="30"/>
        </w:rPr>
      </w:pPr>
      <w:bookmarkStart w:id="16" w:name="_Toc1722699"/>
      <w:r w:rsidRPr="00163172">
        <w:rPr>
          <w:rFonts w:ascii="Calibri" w:eastAsia="黑体" w:hAnsi="Calibri" w:hint="eastAsia"/>
          <w:b w:val="0"/>
          <w:color w:val="2E74B5" w:themeColor="accent1" w:themeShade="BF"/>
          <w:sz w:val="30"/>
          <w:szCs w:val="30"/>
        </w:rPr>
        <w:t>报名方式</w:t>
      </w:r>
      <w:r w:rsidR="006F1943" w:rsidRPr="00163172">
        <w:rPr>
          <w:rFonts w:ascii="Calibri" w:eastAsia="黑体" w:hAnsi="Calibri" w:hint="eastAsia"/>
          <w:b w:val="0"/>
          <w:color w:val="2E74B5" w:themeColor="accent1" w:themeShade="BF"/>
          <w:sz w:val="30"/>
          <w:szCs w:val="30"/>
        </w:rPr>
        <w:t>|</w:t>
      </w:r>
      <w:r w:rsidRPr="00163172">
        <w:rPr>
          <w:rFonts w:ascii="Calibri" w:eastAsia="黑体" w:hAnsi="Calibri" w:hint="eastAsia"/>
          <w:b w:val="0"/>
          <w:color w:val="2E74B5" w:themeColor="accent1" w:themeShade="BF"/>
          <w:sz w:val="30"/>
          <w:szCs w:val="30"/>
        </w:rPr>
        <w:t>Sign</w:t>
      </w:r>
      <w:r w:rsidRPr="00163172">
        <w:rPr>
          <w:rFonts w:ascii="Calibri" w:eastAsia="黑体" w:hAnsi="Calibri"/>
          <w:b w:val="0"/>
          <w:color w:val="2E74B5" w:themeColor="accent1" w:themeShade="BF"/>
          <w:sz w:val="30"/>
          <w:szCs w:val="30"/>
        </w:rPr>
        <w:t xml:space="preserve"> </w:t>
      </w:r>
      <w:r w:rsidRPr="00163172">
        <w:rPr>
          <w:rFonts w:ascii="Calibri" w:eastAsia="黑体" w:hAnsi="Calibri" w:hint="eastAsia"/>
          <w:b w:val="0"/>
          <w:color w:val="2E74B5" w:themeColor="accent1" w:themeShade="BF"/>
          <w:sz w:val="30"/>
          <w:szCs w:val="30"/>
        </w:rPr>
        <w:t>Up</w:t>
      </w:r>
      <w:bookmarkEnd w:id="16"/>
    </w:p>
    <w:p w14:paraId="1840AD44" w14:textId="25D31885" w:rsidR="00D91767" w:rsidRPr="00D91767" w:rsidRDefault="006B30D2" w:rsidP="00C905A8">
      <w:pPr>
        <w:pStyle w:val="a3"/>
        <w:numPr>
          <w:ilvl w:val="0"/>
          <w:numId w:val="3"/>
        </w:numPr>
        <w:spacing w:line="400" w:lineRule="exact"/>
        <w:ind w:leftChars="200" w:left="840" w:firstLineChars="0"/>
        <w:jc w:val="left"/>
        <w:rPr>
          <w:rFonts w:ascii="Calibri" w:eastAsia="黑体" w:hAnsi="Calibri"/>
          <w:color w:val="000000" w:themeColor="text1"/>
          <w:szCs w:val="21"/>
        </w:rPr>
      </w:pPr>
      <w:r w:rsidRPr="00D91767">
        <w:rPr>
          <w:rFonts w:ascii="Calibri" w:eastAsia="黑体" w:hAnsi="Calibri"/>
          <w:color w:val="000000" w:themeColor="text1"/>
          <w:szCs w:val="21"/>
        </w:rPr>
        <w:t>预报名链接：</w:t>
      </w:r>
      <w:hyperlink r:id="rId11" w:history="1">
        <w:r w:rsidR="00D91767" w:rsidRPr="00D91767">
          <w:rPr>
            <w:rStyle w:val="a9"/>
            <w:rFonts w:ascii="Calibri" w:eastAsia="黑体" w:hAnsi="Calibri"/>
            <w:szCs w:val="21"/>
          </w:rPr>
          <w:t>http://apply.xf-world.org/</w:t>
        </w:r>
      </w:hyperlink>
    </w:p>
    <w:p w14:paraId="6AF228F1" w14:textId="3A3702B5" w:rsidR="009B7119" w:rsidRPr="009B7119" w:rsidRDefault="009B7119" w:rsidP="00C905A8">
      <w:pPr>
        <w:pStyle w:val="a3"/>
        <w:numPr>
          <w:ilvl w:val="0"/>
          <w:numId w:val="6"/>
        </w:numPr>
        <w:spacing w:line="400" w:lineRule="exact"/>
        <w:ind w:leftChars="200" w:left="840" w:firstLineChars="0"/>
        <w:jc w:val="left"/>
        <w:rPr>
          <w:rFonts w:ascii="Calibri" w:eastAsia="黑体" w:hAnsi="Calibri"/>
          <w:color w:val="000000" w:themeColor="text1"/>
          <w:szCs w:val="21"/>
        </w:rPr>
      </w:pPr>
      <w:bookmarkStart w:id="17" w:name="_Hlk1028925"/>
      <w:r w:rsidRPr="009B7119">
        <w:rPr>
          <w:rFonts w:ascii="Calibri" w:eastAsia="黑体" w:hAnsi="Calibri" w:hint="eastAsia"/>
          <w:color w:val="000000" w:themeColor="text1"/>
          <w:szCs w:val="21"/>
        </w:rPr>
        <w:t>咨询邮箱：</w:t>
      </w:r>
      <w:r w:rsidR="00BF73B1">
        <w:rPr>
          <w:rFonts w:ascii="Calibri" w:eastAsia="黑体" w:hAnsi="Calibri" w:hint="eastAsia"/>
          <w:color w:val="000000" w:themeColor="text1"/>
          <w:szCs w:val="21"/>
        </w:rPr>
        <w:t>shdq</w:t>
      </w:r>
      <w:r w:rsidRPr="009B7119">
        <w:rPr>
          <w:rFonts w:ascii="Calibri" w:eastAsia="黑体" w:hAnsi="Calibri"/>
          <w:color w:val="000000" w:themeColor="text1"/>
          <w:szCs w:val="21"/>
        </w:rPr>
        <w:t>@xf-world.org</w:t>
      </w:r>
    </w:p>
    <w:p w14:paraId="6719A41A" w14:textId="32B6DFC3" w:rsidR="009B7119" w:rsidRPr="009B7119" w:rsidRDefault="009B7119" w:rsidP="00C905A8">
      <w:pPr>
        <w:pStyle w:val="a3"/>
        <w:numPr>
          <w:ilvl w:val="0"/>
          <w:numId w:val="6"/>
        </w:numPr>
        <w:spacing w:line="400" w:lineRule="exact"/>
        <w:ind w:leftChars="200" w:left="840"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p>
    <w:p w14:paraId="3BA3E3D7" w14:textId="3F639169" w:rsidR="005820D4" w:rsidRPr="006B30D2" w:rsidRDefault="006B30D2" w:rsidP="008F0115">
      <w:pPr>
        <w:spacing w:line="400" w:lineRule="exact"/>
        <w:ind w:left="840"/>
        <w:jc w:val="right"/>
        <w:rPr>
          <w:rFonts w:ascii="Calibri" w:eastAsia="黑体" w:hAnsi="Calibri"/>
          <w:color w:val="000000" w:themeColor="text1"/>
          <w:szCs w:val="21"/>
        </w:rPr>
      </w:pPr>
      <w:r>
        <w:rPr>
          <w:rFonts w:ascii="Calibri" w:eastAsia="黑体" w:hAnsi="Calibri" w:hint="eastAsia"/>
          <w:color w:val="000000" w:themeColor="text1"/>
          <w:szCs w:val="21"/>
        </w:rPr>
        <w:t>*</w:t>
      </w:r>
      <w:r w:rsidR="009B7119" w:rsidRPr="009B7119">
        <w:rPr>
          <w:rFonts w:ascii="Calibri" w:eastAsia="黑体" w:hAnsi="Calibri" w:hint="eastAsia"/>
          <w:color w:val="000000" w:themeColor="text1"/>
          <w:szCs w:val="21"/>
        </w:rPr>
        <w:t>国内合作院校推荐名额请咨询各指定校外事处、各院系或其他学校指定部门</w:t>
      </w:r>
    </w:p>
    <w:p w14:paraId="7734F3D4" w14:textId="1488DEA0" w:rsidR="0049437B" w:rsidRPr="00BF73B1" w:rsidRDefault="0049437B" w:rsidP="00BF73B1">
      <w:pPr>
        <w:spacing w:line="360" w:lineRule="exact"/>
        <w:jc w:val="left"/>
        <w:rPr>
          <w:rFonts w:ascii="Calibri" w:hAnsi="Calibri" w:hint="eastAsia"/>
        </w:rPr>
      </w:pPr>
      <w:bookmarkStart w:id="18" w:name="_GoBack"/>
      <w:bookmarkEnd w:id="17"/>
      <w:bookmarkEnd w:id="18"/>
    </w:p>
    <w:sectPr w:rsidR="0049437B" w:rsidRPr="00BF73B1" w:rsidSect="00163172">
      <w:headerReference w:type="default" r:id="rId12"/>
      <w:footerReference w:type="default" r:id="rId13"/>
      <w:pgSz w:w="11906" w:h="16838"/>
      <w:pgMar w:top="1440" w:right="1080" w:bottom="1440" w:left="1080" w:header="851" w:footer="992" w:gutter="0"/>
      <w:pgBorders w:offsetFrom="page">
        <w:top w:val="dashDotStroked" w:sz="24" w:space="24" w:color="BF8F00" w:themeColor="accent4" w:themeShade="BF"/>
        <w:left w:val="dashDotStroked" w:sz="24" w:space="24" w:color="BF8F00" w:themeColor="accent4" w:themeShade="BF"/>
        <w:bottom w:val="dashDotStroked" w:sz="24" w:space="24" w:color="BF8F00" w:themeColor="accent4" w:themeShade="BF"/>
        <w:right w:val="dashDotStroked" w:sz="24" w:space="24" w:color="BF8F00" w:themeColor="accent4" w:themeShade="BF"/>
      </w:pgBorder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11CE" w14:textId="77777777" w:rsidR="003729DB" w:rsidRDefault="003729DB" w:rsidP="003D05D4">
      <w:r>
        <w:separator/>
      </w:r>
    </w:p>
  </w:endnote>
  <w:endnote w:type="continuationSeparator" w:id="0">
    <w:p w14:paraId="324FBDA2" w14:textId="77777777" w:rsidR="003729DB" w:rsidRDefault="003729DB"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B0604020202020204"/>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335C" w14:textId="59F27D9A" w:rsidR="00F6495E" w:rsidRPr="00F6495E" w:rsidRDefault="00F6495E"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00CD3E89" w:rsidRPr="00CD3E89">
          <w:rPr>
            <w:rFonts w:ascii="Times New Roman" w:hAnsi="Times New Roman" w:cs="Times New Roman"/>
            <w:b/>
            <w:noProof/>
            <w:lang w:val="zh-CN"/>
          </w:rPr>
          <w:t>2</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950A26" w:rsidRDefault="00950A26">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85C7" w14:textId="77777777" w:rsidR="003729DB" w:rsidRDefault="003729DB" w:rsidP="003D05D4">
      <w:r>
        <w:separator/>
      </w:r>
    </w:p>
  </w:footnote>
  <w:footnote w:type="continuationSeparator" w:id="0">
    <w:p w14:paraId="125F92A8" w14:textId="77777777" w:rsidR="003729DB" w:rsidRDefault="003729DB" w:rsidP="003D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C079" w14:textId="2A6E6784" w:rsidR="00EC334C" w:rsidRPr="00D91EE6" w:rsidRDefault="00BE219E" w:rsidP="0081010D">
    <w:pPr>
      <w:jc w:val="right"/>
      <w:rPr>
        <w:rFonts w:ascii="Times New Roman" w:eastAsia="方正姚体" w:hAnsi="Times New Roman" w:cs="Times New Roman"/>
        <w:sz w:val="18"/>
        <w:szCs w:val="18"/>
      </w:rPr>
    </w:pPr>
    <w:r w:rsidRPr="00BE219E">
      <w:rPr>
        <w:rFonts w:ascii="Times New Roman" w:eastAsia="方正姚体" w:hAnsi="Times New Roman" w:cs="Times New Roman" w:hint="eastAsia"/>
        <w:sz w:val="18"/>
        <w:szCs w:val="18"/>
      </w:rPr>
      <w:t>新加坡国立大学</w:t>
    </w:r>
    <w:r w:rsidR="001637B4">
      <w:rPr>
        <w:rFonts w:ascii="Times New Roman" w:eastAsia="方正姚体" w:hAnsi="Times New Roman" w:cs="Times New Roman" w:hint="eastAsia"/>
        <w:sz w:val="18"/>
        <w:szCs w:val="18"/>
      </w:rPr>
      <w:t>新零售</w:t>
    </w:r>
    <w:r w:rsidRPr="00BE219E">
      <w:rPr>
        <w:rFonts w:ascii="Times New Roman" w:eastAsia="方正姚体" w:hAnsi="Times New Roman" w:cs="Times New Roman" w:hint="eastAsia"/>
        <w:sz w:val="18"/>
        <w:szCs w:val="18"/>
      </w:rPr>
      <w:t>研究</w:t>
    </w:r>
    <w:r w:rsidR="00AF1831">
      <w:rPr>
        <w:rFonts w:ascii="Times New Roman" w:eastAsia="方正姚体" w:hAnsi="Times New Roman" w:cs="Times New Roman" w:hint="eastAsia"/>
        <w:sz w:val="18"/>
        <w:szCs w:val="18"/>
      </w:rPr>
      <w:t>项目</w:t>
    </w:r>
    <w:r w:rsidR="00EE4FB0">
      <w:rPr>
        <w:rFonts w:ascii="Times New Roman" w:eastAsia="方正姚体" w:hAnsi="Times New Roman" w:cs="Times New Roman" w:hint="eastAsia"/>
        <w:sz w:val="18"/>
        <w:szCs w:val="18"/>
      </w:rPr>
      <w:t>·</w:t>
    </w:r>
    <w:r w:rsidR="00047A7A" w:rsidRPr="00047A7A">
      <w:rPr>
        <w:rFonts w:ascii="Times New Roman" w:eastAsia="方正姚体" w:hAnsi="Times New Roman" w:cs="Times New Roman"/>
        <w:sz w:val="18"/>
        <w:szCs w:val="18"/>
      </w:rPr>
      <w:t>2019</w:t>
    </w:r>
    <w:r w:rsidR="00047A7A" w:rsidRPr="00047A7A">
      <w:rPr>
        <w:rFonts w:ascii="Times New Roman" w:eastAsia="方正姚体" w:hAnsi="Times New Roman" w:cs="Times New Roman"/>
        <w:sz w:val="18"/>
        <w:szCs w:val="18"/>
      </w:rPr>
      <w:t>年度招生简章</w:t>
    </w:r>
    <w:r w:rsidR="00EC334C" w:rsidRPr="003D05D4">
      <w:rPr>
        <w:rFonts w:ascii="Times New Roman" w:eastAsia="方正姚体" w:hAnsi="Times New Roman" w:cs="Times New Roman"/>
        <w:sz w:val="18"/>
        <w:szCs w:val="18"/>
      </w:rPr>
      <w:t>（</w:t>
    </w:r>
    <w:r w:rsidR="00EC334C" w:rsidRPr="003D05D4">
      <w:rPr>
        <w:rFonts w:ascii="Times New Roman" w:eastAsia="方正姚体" w:hAnsi="Times New Roman" w:cs="Times New Roman"/>
        <w:sz w:val="18"/>
        <w:szCs w:val="18"/>
      </w:rPr>
      <w:t>201902</w:t>
    </w:r>
    <w:r w:rsidR="00D91767">
      <w:rPr>
        <w:rFonts w:ascii="Times New Roman" w:eastAsia="方正姚体" w:hAnsi="Times New Roman" w:cs="Times New Roman"/>
        <w:sz w:val="18"/>
        <w:szCs w:val="18"/>
      </w:rPr>
      <w:t>2</w:t>
    </w:r>
    <w:r w:rsidR="00771280">
      <w:rPr>
        <w:rFonts w:ascii="Times New Roman" w:eastAsia="方正姚体" w:hAnsi="Times New Roman" w:cs="Times New Roman"/>
        <w:sz w:val="18"/>
        <w:szCs w:val="18"/>
      </w:rPr>
      <w:t>2</w:t>
    </w:r>
    <w:r w:rsidR="00EC334C" w:rsidRPr="003D05D4">
      <w:rPr>
        <w:rFonts w:ascii="Times New Roman" w:eastAsia="方正姚体" w:hAnsi="Times New Roman" w:cs="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CE03" w14:textId="37C69226" w:rsidR="00950A26" w:rsidRPr="0081010D" w:rsidRDefault="00BE219E" w:rsidP="00AF1831">
    <w:pPr>
      <w:jc w:val="right"/>
      <w:rPr>
        <w:rFonts w:ascii="Times New Roman" w:hAnsi="Times New Roman" w:cs="Times New Roman"/>
        <w:sz w:val="18"/>
        <w:szCs w:val="18"/>
      </w:rPr>
    </w:pPr>
    <w:r w:rsidRPr="00BE219E">
      <w:rPr>
        <w:rFonts w:ascii="Times New Roman" w:eastAsia="方正姚体" w:hAnsi="Times New Roman" w:cs="Times New Roman" w:hint="eastAsia"/>
        <w:sz w:val="18"/>
        <w:szCs w:val="18"/>
      </w:rPr>
      <w:t>新加坡国立大学</w:t>
    </w:r>
    <w:r w:rsidR="001637B4">
      <w:rPr>
        <w:rFonts w:ascii="Times New Roman" w:eastAsia="方正姚体" w:hAnsi="Times New Roman" w:cs="Times New Roman" w:hint="eastAsia"/>
        <w:sz w:val="18"/>
        <w:szCs w:val="18"/>
      </w:rPr>
      <w:t>新零售</w:t>
    </w:r>
    <w:r w:rsidRPr="00BE219E">
      <w:rPr>
        <w:rFonts w:ascii="Times New Roman" w:eastAsia="方正姚体" w:hAnsi="Times New Roman" w:cs="Times New Roman" w:hint="eastAsia"/>
        <w:sz w:val="18"/>
        <w:szCs w:val="18"/>
      </w:rPr>
      <w:t>研究</w:t>
    </w:r>
    <w:r>
      <w:rPr>
        <w:rFonts w:ascii="Times New Roman" w:eastAsia="方正姚体" w:hAnsi="Times New Roman" w:cs="Times New Roman" w:hint="eastAsia"/>
        <w:sz w:val="18"/>
        <w:szCs w:val="18"/>
      </w:rPr>
      <w:t>项目·</w:t>
    </w:r>
    <w:r w:rsidRPr="00047A7A">
      <w:rPr>
        <w:rFonts w:ascii="Times New Roman" w:eastAsia="方正姚体" w:hAnsi="Times New Roman" w:cs="Times New Roman"/>
        <w:sz w:val="18"/>
        <w:szCs w:val="18"/>
      </w:rPr>
      <w:t>2019</w:t>
    </w:r>
    <w:r w:rsidRPr="00047A7A">
      <w:rPr>
        <w:rFonts w:ascii="Times New Roman" w:eastAsia="方正姚体" w:hAnsi="Times New Roman" w:cs="Times New Roman"/>
        <w:sz w:val="18"/>
        <w:szCs w:val="18"/>
      </w:rPr>
      <w:t>年度招生简章</w:t>
    </w:r>
    <w:r w:rsidRPr="003D05D4">
      <w:rPr>
        <w:rFonts w:ascii="Times New Roman" w:eastAsia="方正姚体" w:hAnsi="Times New Roman" w:cs="Times New Roman"/>
        <w:sz w:val="18"/>
        <w:szCs w:val="18"/>
      </w:rPr>
      <w:t>（</w:t>
    </w:r>
    <w:r w:rsidRPr="003D05D4">
      <w:rPr>
        <w:rFonts w:ascii="Times New Roman" w:eastAsia="方正姚体" w:hAnsi="Times New Roman" w:cs="Times New Roman"/>
        <w:sz w:val="18"/>
        <w:szCs w:val="18"/>
      </w:rPr>
      <w:t>201902</w:t>
    </w:r>
    <w:r>
      <w:rPr>
        <w:rFonts w:ascii="Times New Roman" w:eastAsia="方正姚体" w:hAnsi="Times New Roman" w:cs="Times New Roman"/>
        <w:sz w:val="18"/>
        <w:szCs w:val="18"/>
      </w:rPr>
      <w:t>22</w:t>
    </w:r>
    <w:r w:rsidR="00AF1831" w:rsidRPr="00AF1831">
      <w:rPr>
        <w:rFonts w:ascii="Times New Roman" w:eastAsia="方正姚体" w:hAnsi="Times New Roman"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A5E"/>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44BCA"/>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37C223F"/>
    <w:multiLevelType w:val="hybridMultilevel"/>
    <w:tmpl w:val="EE6C4EAC"/>
    <w:lvl w:ilvl="0" w:tplc="6A78E3B4">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3FD10FC"/>
    <w:multiLevelType w:val="hybridMultilevel"/>
    <w:tmpl w:val="7206D7D0"/>
    <w:lvl w:ilvl="0" w:tplc="A09C1838">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 w15:restartNumberingAfterBreak="0">
    <w:nsid w:val="157615D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BDC7024"/>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4016FB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63904A7"/>
    <w:multiLevelType w:val="hybridMultilevel"/>
    <w:tmpl w:val="A07E87AE"/>
    <w:lvl w:ilvl="0" w:tplc="A0904F68">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9" w15:restartNumberingAfterBreak="0">
    <w:nsid w:val="2A2A42B6"/>
    <w:multiLevelType w:val="hybridMultilevel"/>
    <w:tmpl w:val="165626C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955362B"/>
    <w:multiLevelType w:val="hybridMultilevel"/>
    <w:tmpl w:val="7206D7D0"/>
    <w:lvl w:ilvl="0" w:tplc="A09C1838">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2" w15:restartNumberingAfterBreak="0">
    <w:nsid w:val="3DBD3EBF"/>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54B1BC2"/>
    <w:multiLevelType w:val="hybridMultilevel"/>
    <w:tmpl w:val="0B9E0F80"/>
    <w:lvl w:ilvl="0" w:tplc="288CE3D4">
      <w:start w:val="1"/>
      <w:numFmt w:val="chineseCountingThousand"/>
      <w:suff w:val="space"/>
      <w:lvlText w:val="(%1)"/>
      <w:lvlJc w:val="left"/>
      <w:pPr>
        <w:ind w:left="840" w:hanging="420"/>
      </w:pPr>
      <w:rPr>
        <w:rFonts w:hint="eastAsia"/>
        <w:color w:val="DA82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15:restartNumberingAfterBreak="0">
    <w:nsid w:val="49FD3F9A"/>
    <w:multiLevelType w:val="hybridMultilevel"/>
    <w:tmpl w:val="7206D7D0"/>
    <w:lvl w:ilvl="0" w:tplc="A09C1838">
      <w:start w:val="1"/>
      <w:numFmt w:val="decimal"/>
      <w:suff w:val="space"/>
      <w:lvlText w:val="%1."/>
      <w:lvlJc w:val="left"/>
      <w:pPr>
        <w:ind w:left="1680" w:hanging="420"/>
      </w:pPr>
      <w:rPr>
        <w:rFonts w:hint="eastAsia"/>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6" w15:restartNumberingAfterBreak="0">
    <w:nsid w:val="4A8921CE"/>
    <w:multiLevelType w:val="hybridMultilevel"/>
    <w:tmpl w:val="54E2DC9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D82A89"/>
    <w:multiLevelType w:val="hybridMultilevel"/>
    <w:tmpl w:val="7206D7D0"/>
    <w:lvl w:ilvl="0" w:tplc="A09C1838">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8" w15:restartNumberingAfterBreak="0">
    <w:nsid w:val="66E8231C"/>
    <w:multiLevelType w:val="hybridMultilevel"/>
    <w:tmpl w:val="7206D7D0"/>
    <w:lvl w:ilvl="0" w:tplc="A09C1838">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9" w15:restartNumberingAfterBreak="0">
    <w:nsid w:val="6E58649E"/>
    <w:multiLevelType w:val="hybridMultilevel"/>
    <w:tmpl w:val="7206D7D0"/>
    <w:lvl w:ilvl="0" w:tplc="A09C1838">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0" w15:restartNumberingAfterBreak="0">
    <w:nsid w:val="71DD0C5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7D9C228F"/>
    <w:multiLevelType w:val="hybridMultilevel"/>
    <w:tmpl w:val="FC3ADD9A"/>
    <w:lvl w:ilvl="0" w:tplc="2356EF60">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24" w15:restartNumberingAfterBreak="0">
    <w:nsid w:val="7EEC707A"/>
    <w:multiLevelType w:val="hybridMultilevel"/>
    <w:tmpl w:val="7206D7D0"/>
    <w:lvl w:ilvl="0" w:tplc="A09C1838">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10"/>
  </w:num>
  <w:num w:numId="2">
    <w:abstractNumId w:val="6"/>
  </w:num>
  <w:num w:numId="3">
    <w:abstractNumId w:val="8"/>
  </w:num>
  <w:num w:numId="4">
    <w:abstractNumId w:val="22"/>
  </w:num>
  <w:num w:numId="5">
    <w:abstractNumId w:val="9"/>
  </w:num>
  <w:num w:numId="6">
    <w:abstractNumId w:val="14"/>
  </w:num>
  <w:num w:numId="7">
    <w:abstractNumId w:val="2"/>
  </w:num>
  <w:num w:numId="8">
    <w:abstractNumId w:val="13"/>
  </w:num>
  <w:num w:numId="9">
    <w:abstractNumId w:val="20"/>
  </w:num>
  <w:num w:numId="10">
    <w:abstractNumId w:val="4"/>
  </w:num>
  <w:num w:numId="11">
    <w:abstractNumId w:val="15"/>
  </w:num>
  <w:num w:numId="12">
    <w:abstractNumId w:val="18"/>
  </w:num>
  <w:num w:numId="13">
    <w:abstractNumId w:val="0"/>
  </w:num>
  <w:num w:numId="14">
    <w:abstractNumId w:val="21"/>
  </w:num>
  <w:num w:numId="15">
    <w:abstractNumId w:val="5"/>
  </w:num>
  <w:num w:numId="16">
    <w:abstractNumId w:val="12"/>
  </w:num>
  <w:num w:numId="17">
    <w:abstractNumId w:val="23"/>
  </w:num>
  <w:num w:numId="18">
    <w:abstractNumId w:val="1"/>
  </w:num>
  <w:num w:numId="19">
    <w:abstractNumId w:val="17"/>
  </w:num>
  <w:num w:numId="20">
    <w:abstractNumId w:val="3"/>
  </w:num>
  <w:num w:numId="21">
    <w:abstractNumId w:val="24"/>
  </w:num>
  <w:num w:numId="22">
    <w:abstractNumId w:val="11"/>
  </w:num>
  <w:num w:numId="23">
    <w:abstractNumId w:val="19"/>
  </w:num>
  <w:num w:numId="24">
    <w:abstractNumId w:val="7"/>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A8"/>
    <w:rsid w:val="00004D14"/>
    <w:rsid w:val="0000668D"/>
    <w:rsid w:val="00021FF5"/>
    <w:rsid w:val="000428D3"/>
    <w:rsid w:val="00047A7A"/>
    <w:rsid w:val="00097350"/>
    <w:rsid w:val="000A144B"/>
    <w:rsid w:val="000A15BC"/>
    <w:rsid w:val="000B4F92"/>
    <w:rsid w:val="000C3833"/>
    <w:rsid w:val="000D1B7E"/>
    <w:rsid w:val="000D2EF1"/>
    <w:rsid w:val="000E3E82"/>
    <w:rsid w:val="00111F4F"/>
    <w:rsid w:val="001144A3"/>
    <w:rsid w:val="00163172"/>
    <w:rsid w:val="001637B4"/>
    <w:rsid w:val="00187CF3"/>
    <w:rsid w:val="00192B7C"/>
    <w:rsid w:val="00197E13"/>
    <w:rsid w:val="001C76FA"/>
    <w:rsid w:val="001C7FEB"/>
    <w:rsid w:val="001D2801"/>
    <w:rsid w:val="001D72C5"/>
    <w:rsid w:val="001F2B9A"/>
    <w:rsid w:val="001F3E1D"/>
    <w:rsid w:val="001F79E3"/>
    <w:rsid w:val="002043A2"/>
    <w:rsid w:val="00214A92"/>
    <w:rsid w:val="00231D6A"/>
    <w:rsid w:val="002835F2"/>
    <w:rsid w:val="00295D70"/>
    <w:rsid w:val="002979E2"/>
    <w:rsid w:val="002B080F"/>
    <w:rsid w:val="002B135C"/>
    <w:rsid w:val="00303AC4"/>
    <w:rsid w:val="00304B22"/>
    <w:rsid w:val="00306BF5"/>
    <w:rsid w:val="00332522"/>
    <w:rsid w:val="003512AC"/>
    <w:rsid w:val="00352721"/>
    <w:rsid w:val="003729DB"/>
    <w:rsid w:val="003B1F5F"/>
    <w:rsid w:val="003D05D4"/>
    <w:rsid w:val="003D6CE6"/>
    <w:rsid w:val="003F2018"/>
    <w:rsid w:val="00434B8F"/>
    <w:rsid w:val="00453891"/>
    <w:rsid w:val="00464B2B"/>
    <w:rsid w:val="00475C41"/>
    <w:rsid w:val="0049437B"/>
    <w:rsid w:val="004C0532"/>
    <w:rsid w:val="004E18DC"/>
    <w:rsid w:val="004E3E7C"/>
    <w:rsid w:val="004F1216"/>
    <w:rsid w:val="005118AE"/>
    <w:rsid w:val="005143CB"/>
    <w:rsid w:val="00517C00"/>
    <w:rsid w:val="00520A30"/>
    <w:rsid w:val="00550F61"/>
    <w:rsid w:val="005820D4"/>
    <w:rsid w:val="00582D09"/>
    <w:rsid w:val="005A7484"/>
    <w:rsid w:val="005B50D4"/>
    <w:rsid w:val="005D1B09"/>
    <w:rsid w:val="005E015C"/>
    <w:rsid w:val="005F4109"/>
    <w:rsid w:val="00613A3D"/>
    <w:rsid w:val="006168DE"/>
    <w:rsid w:val="00670798"/>
    <w:rsid w:val="0069786F"/>
    <w:rsid w:val="006A6864"/>
    <w:rsid w:val="006A7A6E"/>
    <w:rsid w:val="006B30D2"/>
    <w:rsid w:val="006B4A30"/>
    <w:rsid w:val="006C7E3D"/>
    <w:rsid w:val="006D6E89"/>
    <w:rsid w:val="006E542F"/>
    <w:rsid w:val="006F1943"/>
    <w:rsid w:val="006F289E"/>
    <w:rsid w:val="00723486"/>
    <w:rsid w:val="00763564"/>
    <w:rsid w:val="00771280"/>
    <w:rsid w:val="00786B04"/>
    <w:rsid w:val="007C3D8F"/>
    <w:rsid w:val="007C464A"/>
    <w:rsid w:val="007F542E"/>
    <w:rsid w:val="0081010D"/>
    <w:rsid w:val="00831BDE"/>
    <w:rsid w:val="00835000"/>
    <w:rsid w:val="008458FA"/>
    <w:rsid w:val="00877D78"/>
    <w:rsid w:val="008960AC"/>
    <w:rsid w:val="008B2FEE"/>
    <w:rsid w:val="008F0115"/>
    <w:rsid w:val="008F4575"/>
    <w:rsid w:val="00910A1C"/>
    <w:rsid w:val="00943EC1"/>
    <w:rsid w:val="00950A26"/>
    <w:rsid w:val="00951577"/>
    <w:rsid w:val="0097240D"/>
    <w:rsid w:val="00990C82"/>
    <w:rsid w:val="009B7119"/>
    <w:rsid w:val="00A03CA7"/>
    <w:rsid w:val="00A27A93"/>
    <w:rsid w:val="00A42863"/>
    <w:rsid w:val="00A460F5"/>
    <w:rsid w:val="00A63A63"/>
    <w:rsid w:val="00A77EBE"/>
    <w:rsid w:val="00A92EDE"/>
    <w:rsid w:val="00AD54A8"/>
    <w:rsid w:val="00AE5E74"/>
    <w:rsid w:val="00AF1513"/>
    <w:rsid w:val="00AF1831"/>
    <w:rsid w:val="00AF18EF"/>
    <w:rsid w:val="00B05F01"/>
    <w:rsid w:val="00B23266"/>
    <w:rsid w:val="00B46237"/>
    <w:rsid w:val="00B67551"/>
    <w:rsid w:val="00B763FD"/>
    <w:rsid w:val="00B9585E"/>
    <w:rsid w:val="00BC6839"/>
    <w:rsid w:val="00BE219E"/>
    <w:rsid w:val="00BF73B1"/>
    <w:rsid w:val="00C1313F"/>
    <w:rsid w:val="00C1702C"/>
    <w:rsid w:val="00C4242D"/>
    <w:rsid w:val="00C46A00"/>
    <w:rsid w:val="00C57B2D"/>
    <w:rsid w:val="00C905A8"/>
    <w:rsid w:val="00CB4433"/>
    <w:rsid w:val="00CD0BB2"/>
    <w:rsid w:val="00CD1D04"/>
    <w:rsid w:val="00CD3E89"/>
    <w:rsid w:val="00CE4D83"/>
    <w:rsid w:val="00D031BA"/>
    <w:rsid w:val="00D40520"/>
    <w:rsid w:val="00D54332"/>
    <w:rsid w:val="00D5597F"/>
    <w:rsid w:val="00D75086"/>
    <w:rsid w:val="00D7620C"/>
    <w:rsid w:val="00D91767"/>
    <w:rsid w:val="00D91EE6"/>
    <w:rsid w:val="00DA761D"/>
    <w:rsid w:val="00DB0158"/>
    <w:rsid w:val="00DC39A7"/>
    <w:rsid w:val="00DD1548"/>
    <w:rsid w:val="00DF237A"/>
    <w:rsid w:val="00DF433B"/>
    <w:rsid w:val="00E04442"/>
    <w:rsid w:val="00E21C59"/>
    <w:rsid w:val="00E2549F"/>
    <w:rsid w:val="00E3484B"/>
    <w:rsid w:val="00E61438"/>
    <w:rsid w:val="00E67132"/>
    <w:rsid w:val="00E67408"/>
    <w:rsid w:val="00E91745"/>
    <w:rsid w:val="00EC334C"/>
    <w:rsid w:val="00EE4FB0"/>
    <w:rsid w:val="00EF4AAB"/>
    <w:rsid w:val="00EF712B"/>
    <w:rsid w:val="00F01982"/>
    <w:rsid w:val="00F1177E"/>
    <w:rsid w:val="00F21AFB"/>
    <w:rsid w:val="00F36060"/>
    <w:rsid w:val="00F45DD6"/>
    <w:rsid w:val="00F6495E"/>
    <w:rsid w:val="00F70FED"/>
    <w:rsid w:val="00FE0359"/>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 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 字符"/>
    <w:basedOn w:val="a0"/>
    <w:link w:val="1"/>
    <w:uiPriority w:val="9"/>
    <w:rsid w:val="00D54332"/>
    <w:rPr>
      <w:b/>
      <w:bCs/>
      <w:kern w:val="44"/>
      <w:sz w:val="44"/>
      <w:szCs w:val="44"/>
    </w:rPr>
  </w:style>
  <w:style w:type="paragraph" w:styleId="TOC">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D91EE6"/>
  </w:style>
  <w:style w:type="paragraph" w:customStyle="1" w:styleId="11">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customStyle="1" w:styleId="12">
    <w:name w:val="未处理的提及1"/>
    <w:basedOn w:val="a0"/>
    <w:uiPriority w:val="99"/>
    <w:semiHidden/>
    <w:unhideWhenUsed/>
    <w:rsid w:val="006C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y.xf-worl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7%8B%AE%E5%9F%8E" TargetMode="External"/><Relationship Id="rId4" Type="http://schemas.openxmlformats.org/officeDocument/2006/relationships/settings" Target="settings.xml"/><Relationship Id="rId9" Type="http://schemas.openxmlformats.org/officeDocument/2006/relationships/hyperlink" Target="https://baike.baidu.com/item/%E9%B1%BC%E5%B0%BE%E7%8B%A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BDCC2-FCCC-A749-B33A-59C1D8DB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WANG ENRIQUE</cp:lastModifiedBy>
  <cp:revision>13</cp:revision>
  <cp:lastPrinted>2019-02-13T03:33:00Z</cp:lastPrinted>
  <dcterms:created xsi:type="dcterms:W3CDTF">2019-02-22T00:49:00Z</dcterms:created>
  <dcterms:modified xsi:type="dcterms:W3CDTF">2019-03-01T07:35:00Z</dcterms:modified>
</cp:coreProperties>
</file>